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46F275">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黑体" w:cs="Times New Roman"/>
          <w:color w:val="000000" w:themeColor="text1"/>
          <w:kern w:val="32"/>
          <w:sz w:val="32"/>
          <w:szCs w:val="32"/>
          <w:lang w:val="en-US" w:eastAsia="zh-CN" w:bidi="ar-SA"/>
          <w14:textFill>
            <w14:solidFill>
              <w14:schemeClr w14:val="tx1"/>
            </w14:solidFill>
          </w14:textFill>
        </w:rPr>
      </w:pPr>
      <w:bookmarkStart w:id="0" w:name="_GoBack"/>
      <w:bookmarkEnd w:id="0"/>
      <w:r>
        <w:rPr>
          <w:rFonts w:hint="eastAsia" w:ascii="Times New Roman" w:hAnsi="Times New Roman" w:eastAsia="黑体" w:cs="Times New Roman"/>
          <w:color w:val="000000" w:themeColor="text1"/>
          <w:kern w:val="32"/>
          <w:sz w:val="32"/>
          <w:szCs w:val="32"/>
          <w:lang w:val="en-US" w:eastAsia="zh-CN" w:bidi="ar-SA"/>
          <w14:textFill>
            <w14:solidFill>
              <w14:schemeClr w14:val="tx1"/>
            </w14:solidFill>
          </w14:textFill>
        </w:rPr>
        <w:t>附件1</w:t>
      </w:r>
    </w:p>
    <w:p w14:paraId="7E15F017">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default" w:ascii="Times New Roman" w:hAnsi="Times New Roman" w:eastAsia="黑体" w:cs="Times New Roman"/>
          <w:color w:val="000000" w:themeColor="text1"/>
          <w:kern w:val="32"/>
          <w:sz w:val="32"/>
          <w:szCs w:val="32"/>
          <w:lang w:bidi="ar-SA"/>
          <w14:textFill>
            <w14:solidFill>
              <w14:schemeClr w14:val="tx1"/>
            </w14:solidFill>
          </w14:textFill>
        </w:rPr>
      </w:pPr>
      <w:r>
        <w:rPr>
          <w:rFonts w:hint="default" w:ascii="Times New Roman" w:hAnsi="Times New Roman" w:eastAsia="黑体" w:cs="Times New Roman"/>
          <w:color w:val="000000" w:themeColor="text1"/>
          <w:kern w:val="32"/>
          <w:sz w:val="32"/>
          <w:szCs w:val="32"/>
          <w:lang w:bidi="ar-SA"/>
          <w14:textFill>
            <w14:solidFill>
              <w14:schemeClr w14:val="tx1"/>
            </w14:solidFill>
          </w14:textFill>
        </w:rPr>
        <w:drawing>
          <wp:inline distT="0" distB="0" distL="114300" distR="114300">
            <wp:extent cx="5064125" cy="7560310"/>
            <wp:effectExtent l="0" t="0" r="3175" b="2540"/>
            <wp:docPr id="27" name="图片 27" descr="附件1：川环规〔2022〕6号  四川省生态环境厅  四川省人力资源和社会保障厅关于印发《四川省环境工程技术人员职称申报评审基本条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附件1：川环规〔2022〕6号  四川省生态环境厅  四川省人力资源和社会保障厅关于印发《四川省环境工程技术人员职称申报评审基本条_01"/>
                    <pic:cNvPicPr>
                      <a:picLocks noChangeAspect="1"/>
                    </pic:cNvPicPr>
                  </pic:nvPicPr>
                  <pic:blipFill>
                    <a:blip r:embed="rId15"/>
                    <a:stretch>
                      <a:fillRect/>
                    </a:stretch>
                  </pic:blipFill>
                  <pic:spPr>
                    <a:xfrm>
                      <a:off x="0" y="0"/>
                      <a:ext cx="5064125" cy="7560310"/>
                    </a:xfrm>
                    <a:prstGeom prst="rect">
                      <a:avLst/>
                    </a:prstGeom>
                  </pic:spPr>
                </pic:pic>
              </a:graphicData>
            </a:graphic>
          </wp:inline>
        </w:drawing>
      </w:r>
      <w:r>
        <w:rPr>
          <w:rFonts w:hint="default" w:ascii="Times New Roman" w:hAnsi="Times New Roman" w:eastAsia="黑体" w:cs="Times New Roman"/>
          <w:color w:val="000000" w:themeColor="text1"/>
          <w:kern w:val="32"/>
          <w:sz w:val="32"/>
          <w:szCs w:val="32"/>
          <w:lang w:bidi="ar-SA"/>
          <w14:textFill>
            <w14:solidFill>
              <w14:schemeClr w14:val="tx1"/>
            </w14:solidFill>
          </w14:textFill>
        </w:rPr>
        <w:drawing>
          <wp:inline distT="0" distB="0" distL="114300" distR="114300">
            <wp:extent cx="5304790" cy="7919720"/>
            <wp:effectExtent l="0" t="0" r="10160" b="5080"/>
            <wp:docPr id="26" name="图片 26" descr="附件1：川环规〔2022〕6号  四川省生态环境厅  四川省人力资源和社会保障厅关于印发《四川省环境工程技术人员职称申报评审基本条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附件1：川环规〔2022〕6号  四川省生态环境厅  四川省人力资源和社会保障厅关于印发《四川省环境工程技术人员职称申报评审基本条_02"/>
                    <pic:cNvPicPr>
                      <a:picLocks noChangeAspect="1"/>
                    </pic:cNvPicPr>
                  </pic:nvPicPr>
                  <pic:blipFill>
                    <a:blip r:embed="rId16"/>
                    <a:stretch>
                      <a:fillRect/>
                    </a:stretch>
                  </pic:blipFill>
                  <pic:spPr>
                    <a:xfrm>
                      <a:off x="0" y="0"/>
                      <a:ext cx="5304790" cy="7919720"/>
                    </a:xfrm>
                    <a:prstGeom prst="rect">
                      <a:avLst/>
                    </a:prstGeom>
                  </pic:spPr>
                </pic:pic>
              </a:graphicData>
            </a:graphic>
          </wp:inline>
        </w:drawing>
      </w:r>
      <w:r>
        <w:rPr>
          <w:rFonts w:hint="default" w:ascii="Times New Roman" w:hAnsi="Times New Roman" w:eastAsia="黑体" w:cs="Times New Roman"/>
          <w:color w:val="000000" w:themeColor="text1"/>
          <w:kern w:val="32"/>
          <w:sz w:val="32"/>
          <w:szCs w:val="32"/>
          <w:lang w:bidi="ar-SA"/>
          <w14:textFill>
            <w14:solidFill>
              <w14:schemeClr w14:val="tx1"/>
            </w14:solidFill>
          </w14:textFill>
        </w:rPr>
        <w:drawing>
          <wp:inline distT="0" distB="0" distL="114300" distR="114300">
            <wp:extent cx="5304790" cy="7919720"/>
            <wp:effectExtent l="0" t="0" r="10160" b="5080"/>
            <wp:docPr id="25" name="图片 25" descr="附件1：川环规〔2022〕6号  四川省生态环境厅  四川省人力资源和社会保障厅关于印发《四川省环境工程技术人员职称申报评审基本条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附件1：川环规〔2022〕6号  四川省生态环境厅  四川省人力资源和社会保障厅关于印发《四川省环境工程技术人员职称申报评审基本条_03"/>
                    <pic:cNvPicPr>
                      <a:picLocks noChangeAspect="1"/>
                    </pic:cNvPicPr>
                  </pic:nvPicPr>
                  <pic:blipFill>
                    <a:blip r:embed="rId17"/>
                    <a:stretch>
                      <a:fillRect/>
                    </a:stretch>
                  </pic:blipFill>
                  <pic:spPr>
                    <a:xfrm>
                      <a:off x="0" y="0"/>
                      <a:ext cx="5304790" cy="7919720"/>
                    </a:xfrm>
                    <a:prstGeom prst="rect">
                      <a:avLst/>
                    </a:prstGeom>
                  </pic:spPr>
                </pic:pic>
              </a:graphicData>
            </a:graphic>
          </wp:inline>
        </w:drawing>
      </w:r>
      <w:r>
        <w:rPr>
          <w:rFonts w:hint="default" w:ascii="Times New Roman" w:hAnsi="Times New Roman" w:eastAsia="黑体" w:cs="Times New Roman"/>
          <w:color w:val="000000" w:themeColor="text1"/>
          <w:kern w:val="32"/>
          <w:sz w:val="32"/>
          <w:szCs w:val="32"/>
          <w:lang w:bidi="ar-SA"/>
          <w14:textFill>
            <w14:solidFill>
              <w14:schemeClr w14:val="tx1"/>
            </w14:solidFill>
          </w14:textFill>
        </w:rPr>
        <w:drawing>
          <wp:inline distT="0" distB="0" distL="114300" distR="114300">
            <wp:extent cx="5304790" cy="7919720"/>
            <wp:effectExtent l="0" t="0" r="10160" b="5080"/>
            <wp:docPr id="24" name="图片 24" descr="附件1：川环规〔2022〕6号  四川省生态环境厅  四川省人力资源和社会保障厅关于印发《四川省环境工程技术人员职称申报评审基本条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附件1：川环规〔2022〕6号  四川省生态环境厅  四川省人力资源和社会保障厅关于印发《四川省环境工程技术人员职称申报评审基本条_04"/>
                    <pic:cNvPicPr>
                      <a:picLocks noChangeAspect="1"/>
                    </pic:cNvPicPr>
                  </pic:nvPicPr>
                  <pic:blipFill>
                    <a:blip r:embed="rId18"/>
                    <a:stretch>
                      <a:fillRect/>
                    </a:stretch>
                  </pic:blipFill>
                  <pic:spPr>
                    <a:xfrm>
                      <a:off x="0" y="0"/>
                      <a:ext cx="5304790" cy="7919720"/>
                    </a:xfrm>
                    <a:prstGeom prst="rect">
                      <a:avLst/>
                    </a:prstGeom>
                  </pic:spPr>
                </pic:pic>
              </a:graphicData>
            </a:graphic>
          </wp:inline>
        </w:drawing>
      </w:r>
      <w:r>
        <w:rPr>
          <w:rFonts w:hint="default" w:ascii="Times New Roman" w:hAnsi="Times New Roman" w:eastAsia="黑体" w:cs="Times New Roman"/>
          <w:color w:val="000000" w:themeColor="text1"/>
          <w:kern w:val="32"/>
          <w:sz w:val="32"/>
          <w:szCs w:val="32"/>
          <w:lang w:bidi="ar-SA"/>
          <w14:textFill>
            <w14:solidFill>
              <w14:schemeClr w14:val="tx1"/>
            </w14:solidFill>
          </w14:textFill>
        </w:rPr>
        <w:drawing>
          <wp:inline distT="0" distB="0" distL="114300" distR="114300">
            <wp:extent cx="5304790" cy="7919720"/>
            <wp:effectExtent l="0" t="0" r="10160" b="5080"/>
            <wp:docPr id="23" name="图片 23" descr="附件1：川环规〔2022〕6号  四川省生态环境厅  四川省人力资源和社会保障厅关于印发《四川省环境工程技术人员职称申报评审基本条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附件1：川环规〔2022〕6号  四川省生态环境厅  四川省人力资源和社会保障厅关于印发《四川省环境工程技术人员职称申报评审基本条_05"/>
                    <pic:cNvPicPr>
                      <a:picLocks noChangeAspect="1"/>
                    </pic:cNvPicPr>
                  </pic:nvPicPr>
                  <pic:blipFill>
                    <a:blip r:embed="rId19"/>
                    <a:stretch>
                      <a:fillRect/>
                    </a:stretch>
                  </pic:blipFill>
                  <pic:spPr>
                    <a:xfrm>
                      <a:off x="0" y="0"/>
                      <a:ext cx="5304790" cy="7919720"/>
                    </a:xfrm>
                    <a:prstGeom prst="rect">
                      <a:avLst/>
                    </a:prstGeom>
                  </pic:spPr>
                </pic:pic>
              </a:graphicData>
            </a:graphic>
          </wp:inline>
        </w:drawing>
      </w:r>
      <w:r>
        <w:rPr>
          <w:rFonts w:hint="default" w:ascii="Times New Roman" w:hAnsi="Times New Roman" w:eastAsia="黑体" w:cs="Times New Roman"/>
          <w:color w:val="000000" w:themeColor="text1"/>
          <w:kern w:val="32"/>
          <w:sz w:val="32"/>
          <w:szCs w:val="32"/>
          <w:lang w:bidi="ar-SA"/>
          <w14:textFill>
            <w14:solidFill>
              <w14:schemeClr w14:val="tx1"/>
            </w14:solidFill>
          </w14:textFill>
        </w:rPr>
        <w:drawing>
          <wp:inline distT="0" distB="0" distL="114300" distR="114300">
            <wp:extent cx="5304790" cy="7919720"/>
            <wp:effectExtent l="0" t="0" r="10160" b="5080"/>
            <wp:docPr id="22" name="图片 22" descr="附件1：川环规〔2022〕6号  四川省生态环境厅  四川省人力资源和社会保障厅关于印发《四川省环境工程技术人员职称申报评审基本条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附件1：川环规〔2022〕6号  四川省生态环境厅  四川省人力资源和社会保障厅关于印发《四川省环境工程技术人员职称申报评审基本条_06"/>
                    <pic:cNvPicPr>
                      <a:picLocks noChangeAspect="1"/>
                    </pic:cNvPicPr>
                  </pic:nvPicPr>
                  <pic:blipFill>
                    <a:blip r:embed="rId20"/>
                    <a:stretch>
                      <a:fillRect/>
                    </a:stretch>
                  </pic:blipFill>
                  <pic:spPr>
                    <a:xfrm>
                      <a:off x="0" y="0"/>
                      <a:ext cx="5304790" cy="7919720"/>
                    </a:xfrm>
                    <a:prstGeom prst="rect">
                      <a:avLst/>
                    </a:prstGeom>
                  </pic:spPr>
                </pic:pic>
              </a:graphicData>
            </a:graphic>
          </wp:inline>
        </w:drawing>
      </w:r>
      <w:r>
        <w:rPr>
          <w:rFonts w:hint="default" w:ascii="Times New Roman" w:hAnsi="Times New Roman" w:eastAsia="黑体" w:cs="Times New Roman"/>
          <w:color w:val="000000" w:themeColor="text1"/>
          <w:kern w:val="32"/>
          <w:sz w:val="32"/>
          <w:szCs w:val="32"/>
          <w:lang w:bidi="ar-SA"/>
          <w14:textFill>
            <w14:solidFill>
              <w14:schemeClr w14:val="tx1"/>
            </w14:solidFill>
          </w14:textFill>
        </w:rPr>
        <w:drawing>
          <wp:inline distT="0" distB="0" distL="114300" distR="114300">
            <wp:extent cx="5304790" cy="7919720"/>
            <wp:effectExtent l="0" t="0" r="10160" b="5080"/>
            <wp:docPr id="21" name="图片 21" descr="附件1：川环规〔2022〕6号  四川省生态环境厅  四川省人力资源和社会保障厅关于印发《四川省环境工程技术人员职称申报评审基本条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附件1：川环规〔2022〕6号  四川省生态环境厅  四川省人力资源和社会保障厅关于印发《四川省环境工程技术人员职称申报评审基本条_07"/>
                    <pic:cNvPicPr>
                      <a:picLocks noChangeAspect="1"/>
                    </pic:cNvPicPr>
                  </pic:nvPicPr>
                  <pic:blipFill>
                    <a:blip r:embed="rId21"/>
                    <a:stretch>
                      <a:fillRect/>
                    </a:stretch>
                  </pic:blipFill>
                  <pic:spPr>
                    <a:xfrm>
                      <a:off x="0" y="0"/>
                      <a:ext cx="5304790" cy="7919720"/>
                    </a:xfrm>
                    <a:prstGeom prst="rect">
                      <a:avLst/>
                    </a:prstGeom>
                  </pic:spPr>
                </pic:pic>
              </a:graphicData>
            </a:graphic>
          </wp:inline>
        </w:drawing>
      </w:r>
      <w:r>
        <w:rPr>
          <w:rFonts w:hint="default" w:ascii="Times New Roman" w:hAnsi="Times New Roman" w:eastAsia="黑体" w:cs="Times New Roman"/>
          <w:color w:val="000000" w:themeColor="text1"/>
          <w:kern w:val="32"/>
          <w:sz w:val="32"/>
          <w:szCs w:val="32"/>
          <w:lang w:bidi="ar-SA"/>
          <w14:textFill>
            <w14:solidFill>
              <w14:schemeClr w14:val="tx1"/>
            </w14:solidFill>
          </w14:textFill>
        </w:rPr>
        <w:drawing>
          <wp:inline distT="0" distB="0" distL="114300" distR="114300">
            <wp:extent cx="5304790" cy="7919720"/>
            <wp:effectExtent l="0" t="0" r="10160" b="5080"/>
            <wp:docPr id="20" name="图片 20" descr="附件1：川环规〔2022〕6号  四川省生态环境厅  四川省人力资源和社会保障厅关于印发《四川省环境工程技术人员职称申报评审基本条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附件1：川环规〔2022〕6号  四川省生态环境厅  四川省人力资源和社会保障厅关于印发《四川省环境工程技术人员职称申报评审基本条_08"/>
                    <pic:cNvPicPr>
                      <a:picLocks noChangeAspect="1"/>
                    </pic:cNvPicPr>
                  </pic:nvPicPr>
                  <pic:blipFill>
                    <a:blip r:embed="rId22"/>
                    <a:stretch>
                      <a:fillRect/>
                    </a:stretch>
                  </pic:blipFill>
                  <pic:spPr>
                    <a:xfrm>
                      <a:off x="0" y="0"/>
                      <a:ext cx="5304790" cy="7919720"/>
                    </a:xfrm>
                    <a:prstGeom prst="rect">
                      <a:avLst/>
                    </a:prstGeom>
                  </pic:spPr>
                </pic:pic>
              </a:graphicData>
            </a:graphic>
          </wp:inline>
        </w:drawing>
      </w:r>
      <w:r>
        <w:rPr>
          <w:rFonts w:hint="default" w:ascii="Times New Roman" w:hAnsi="Times New Roman" w:eastAsia="黑体" w:cs="Times New Roman"/>
          <w:color w:val="000000" w:themeColor="text1"/>
          <w:kern w:val="32"/>
          <w:sz w:val="32"/>
          <w:szCs w:val="32"/>
          <w:lang w:bidi="ar-SA"/>
          <w14:textFill>
            <w14:solidFill>
              <w14:schemeClr w14:val="tx1"/>
            </w14:solidFill>
          </w14:textFill>
        </w:rPr>
        <w:drawing>
          <wp:inline distT="0" distB="0" distL="114300" distR="114300">
            <wp:extent cx="5304790" cy="7919720"/>
            <wp:effectExtent l="0" t="0" r="10160" b="5080"/>
            <wp:docPr id="19" name="图片 19" descr="附件1：川环规〔2022〕6号  四川省生态环境厅  四川省人力资源和社会保障厅关于印发《四川省环境工程技术人员职称申报评审基本条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附件1：川环规〔2022〕6号  四川省生态环境厅  四川省人力资源和社会保障厅关于印发《四川省环境工程技术人员职称申报评审基本条_09"/>
                    <pic:cNvPicPr>
                      <a:picLocks noChangeAspect="1"/>
                    </pic:cNvPicPr>
                  </pic:nvPicPr>
                  <pic:blipFill>
                    <a:blip r:embed="rId23"/>
                    <a:stretch>
                      <a:fillRect/>
                    </a:stretch>
                  </pic:blipFill>
                  <pic:spPr>
                    <a:xfrm>
                      <a:off x="0" y="0"/>
                      <a:ext cx="5304790" cy="7919720"/>
                    </a:xfrm>
                    <a:prstGeom prst="rect">
                      <a:avLst/>
                    </a:prstGeom>
                  </pic:spPr>
                </pic:pic>
              </a:graphicData>
            </a:graphic>
          </wp:inline>
        </w:drawing>
      </w:r>
      <w:r>
        <w:rPr>
          <w:rFonts w:hint="default" w:ascii="Times New Roman" w:hAnsi="Times New Roman" w:eastAsia="黑体" w:cs="Times New Roman"/>
          <w:color w:val="000000" w:themeColor="text1"/>
          <w:kern w:val="32"/>
          <w:sz w:val="32"/>
          <w:szCs w:val="32"/>
          <w:lang w:bidi="ar-SA"/>
          <w14:textFill>
            <w14:solidFill>
              <w14:schemeClr w14:val="tx1"/>
            </w14:solidFill>
          </w14:textFill>
        </w:rPr>
        <w:drawing>
          <wp:inline distT="0" distB="0" distL="114300" distR="114300">
            <wp:extent cx="5304790" cy="7919720"/>
            <wp:effectExtent l="0" t="0" r="10160" b="5080"/>
            <wp:docPr id="18" name="图片 18" descr="附件1：川环规〔2022〕6号  四川省生态环境厅  四川省人力资源和社会保障厅关于印发《四川省环境工程技术人员职称申报评审基本条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附件1：川环规〔2022〕6号  四川省生态环境厅  四川省人力资源和社会保障厅关于印发《四川省环境工程技术人员职称申报评审基本条_10"/>
                    <pic:cNvPicPr>
                      <a:picLocks noChangeAspect="1"/>
                    </pic:cNvPicPr>
                  </pic:nvPicPr>
                  <pic:blipFill>
                    <a:blip r:embed="rId24"/>
                    <a:stretch>
                      <a:fillRect/>
                    </a:stretch>
                  </pic:blipFill>
                  <pic:spPr>
                    <a:xfrm>
                      <a:off x="0" y="0"/>
                      <a:ext cx="5304790" cy="7919720"/>
                    </a:xfrm>
                    <a:prstGeom prst="rect">
                      <a:avLst/>
                    </a:prstGeom>
                  </pic:spPr>
                </pic:pic>
              </a:graphicData>
            </a:graphic>
          </wp:inline>
        </w:drawing>
      </w:r>
      <w:r>
        <w:rPr>
          <w:rFonts w:hint="default" w:ascii="Times New Roman" w:hAnsi="Times New Roman" w:eastAsia="黑体" w:cs="Times New Roman"/>
          <w:color w:val="000000" w:themeColor="text1"/>
          <w:kern w:val="32"/>
          <w:sz w:val="32"/>
          <w:szCs w:val="32"/>
          <w:lang w:bidi="ar-SA"/>
          <w14:textFill>
            <w14:solidFill>
              <w14:schemeClr w14:val="tx1"/>
            </w14:solidFill>
          </w14:textFill>
        </w:rPr>
        <w:drawing>
          <wp:inline distT="0" distB="0" distL="114300" distR="114300">
            <wp:extent cx="5304790" cy="7919720"/>
            <wp:effectExtent l="0" t="0" r="10160" b="5080"/>
            <wp:docPr id="17" name="图片 17" descr="附件1：川环规〔2022〕6号  四川省生态环境厅  四川省人力资源和社会保障厅关于印发《四川省环境工程技术人员职称申报评审基本条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附件1：川环规〔2022〕6号  四川省生态环境厅  四川省人力资源和社会保障厅关于印发《四川省环境工程技术人员职称申报评审基本条_11"/>
                    <pic:cNvPicPr>
                      <a:picLocks noChangeAspect="1"/>
                    </pic:cNvPicPr>
                  </pic:nvPicPr>
                  <pic:blipFill>
                    <a:blip r:embed="rId25"/>
                    <a:stretch>
                      <a:fillRect/>
                    </a:stretch>
                  </pic:blipFill>
                  <pic:spPr>
                    <a:xfrm>
                      <a:off x="0" y="0"/>
                      <a:ext cx="5304790" cy="7919720"/>
                    </a:xfrm>
                    <a:prstGeom prst="rect">
                      <a:avLst/>
                    </a:prstGeom>
                  </pic:spPr>
                </pic:pic>
              </a:graphicData>
            </a:graphic>
          </wp:inline>
        </w:drawing>
      </w:r>
      <w:r>
        <w:rPr>
          <w:rFonts w:hint="default" w:ascii="Times New Roman" w:hAnsi="Times New Roman" w:eastAsia="黑体" w:cs="Times New Roman"/>
          <w:color w:val="000000" w:themeColor="text1"/>
          <w:kern w:val="32"/>
          <w:sz w:val="32"/>
          <w:szCs w:val="32"/>
          <w:lang w:bidi="ar-SA"/>
          <w14:textFill>
            <w14:solidFill>
              <w14:schemeClr w14:val="tx1"/>
            </w14:solidFill>
          </w14:textFill>
        </w:rPr>
        <w:drawing>
          <wp:inline distT="0" distB="0" distL="114300" distR="114300">
            <wp:extent cx="5304790" cy="7919720"/>
            <wp:effectExtent l="0" t="0" r="10160" b="5080"/>
            <wp:docPr id="16" name="图片 16" descr="附件1：川环规〔2022〕6号  四川省生态环境厅  四川省人力资源和社会保障厅关于印发《四川省环境工程技术人员职称申报评审基本条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附件1：川环规〔2022〕6号  四川省生态环境厅  四川省人力资源和社会保障厅关于印发《四川省环境工程技术人员职称申报评审基本条_12"/>
                    <pic:cNvPicPr>
                      <a:picLocks noChangeAspect="1"/>
                    </pic:cNvPicPr>
                  </pic:nvPicPr>
                  <pic:blipFill>
                    <a:blip r:embed="rId26"/>
                    <a:stretch>
                      <a:fillRect/>
                    </a:stretch>
                  </pic:blipFill>
                  <pic:spPr>
                    <a:xfrm>
                      <a:off x="0" y="0"/>
                      <a:ext cx="5304790" cy="7919720"/>
                    </a:xfrm>
                    <a:prstGeom prst="rect">
                      <a:avLst/>
                    </a:prstGeom>
                  </pic:spPr>
                </pic:pic>
              </a:graphicData>
            </a:graphic>
          </wp:inline>
        </w:drawing>
      </w:r>
      <w:r>
        <w:rPr>
          <w:rFonts w:hint="default" w:ascii="Times New Roman" w:hAnsi="Times New Roman" w:eastAsia="黑体" w:cs="Times New Roman"/>
          <w:color w:val="000000" w:themeColor="text1"/>
          <w:kern w:val="32"/>
          <w:sz w:val="32"/>
          <w:szCs w:val="32"/>
          <w:lang w:bidi="ar-SA"/>
          <w14:textFill>
            <w14:solidFill>
              <w14:schemeClr w14:val="tx1"/>
            </w14:solidFill>
          </w14:textFill>
        </w:rPr>
        <w:drawing>
          <wp:inline distT="0" distB="0" distL="114300" distR="114300">
            <wp:extent cx="5304790" cy="7919720"/>
            <wp:effectExtent l="0" t="0" r="10160" b="5080"/>
            <wp:docPr id="15" name="图片 15" descr="附件1：川环规〔2022〕6号  四川省生态环境厅  四川省人力资源和社会保障厅关于印发《四川省环境工程技术人员职称申报评审基本条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附件1：川环规〔2022〕6号  四川省生态环境厅  四川省人力资源和社会保障厅关于印发《四川省环境工程技术人员职称申报评审基本条_13"/>
                    <pic:cNvPicPr>
                      <a:picLocks noChangeAspect="1"/>
                    </pic:cNvPicPr>
                  </pic:nvPicPr>
                  <pic:blipFill>
                    <a:blip r:embed="rId27"/>
                    <a:stretch>
                      <a:fillRect/>
                    </a:stretch>
                  </pic:blipFill>
                  <pic:spPr>
                    <a:xfrm>
                      <a:off x="0" y="0"/>
                      <a:ext cx="5304790" cy="7919720"/>
                    </a:xfrm>
                    <a:prstGeom prst="rect">
                      <a:avLst/>
                    </a:prstGeom>
                  </pic:spPr>
                </pic:pic>
              </a:graphicData>
            </a:graphic>
          </wp:inline>
        </w:drawing>
      </w:r>
      <w:r>
        <w:rPr>
          <w:rFonts w:hint="default" w:ascii="Times New Roman" w:hAnsi="Times New Roman" w:eastAsia="黑体" w:cs="Times New Roman"/>
          <w:color w:val="000000" w:themeColor="text1"/>
          <w:kern w:val="32"/>
          <w:sz w:val="32"/>
          <w:szCs w:val="32"/>
          <w:lang w:bidi="ar-SA"/>
          <w14:textFill>
            <w14:solidFill>
              <w14:schemeClr w14:val="tx1"/>
            </w14:solidFill>
          </w14:textFill>
        </w:rPr>
        <w:drawing>
          <wp:inline distT="0" distB="0" distL="114300" distR="114300">
            <wp:extent cx="5304790" cy="7919720"/>
            <wp:effectExtent l="0" t="0" r="10160" b="5080"/>
            <wp:docPr id="14" name="图片 14" descr="附件1：川环规〔2022〕6号  四川省生态环境厅  四川省人力资源和社会保障厅关于印发《四川省环境工程技术人员职称申报评审基本条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附件1：川环规〔2022〕6号  四川省生态环境厅  四川省人力资源和社会保障厅关于印发《四川省环境工程技术人员职称申报评审基本条_14"/>
                    <pic:cNvPicPr>
                      <a:picLocks noChangeAspect="1"/>
                    </pic:cNvPicPr>
                  </pic:nvPicPr>
                  <pic:blipFill>
                    <a:blip r:embed="rId28"/>
                    <a:stretch>
                      <a:fillRect/>
                    </a:stretch>
                  </pic:blipFill>
                  <pic:spPr>
                    <a:xfrm>
                      <a:off x="0" y="0"/>
                      <a:ext cx="5304790" cy="7919720"/>
                    </a:xfrm>
                    <a:prstGeom prst="rect">
                      <a:avLst/>
                    </a:prstGeom>
                  </pic:spPr>
                </pic:pic>
              </a:graphicData>
            </a:graphic>
          </wp:inline>
        </w:drawing>
      </w:r>
      <w:r>
        <w:rPr>
          <w:rFonts w:hint="default" w:ascii="Times New Roman" w:hAnsi="Times New Roman" w:eastAsia="黑体" w:cs="Times New Roman"/>
          <w:color w:val="000000" w:themeColor="text1"/>
          <w:kern w:val="32"/>
          <w:sz w:val="32"/>
          <w:szCs w:val="32"/>
          <w:lang w:bidi="ar-SA"/>
          <w14:textFill>
            <w14:solidFill>
              <w14:schemeClr w14:val="tx1"/>
            </w14:solidFill>
          </w14:textFill>
        </w:rPr>
        <w:drawing>
          <wp:inline distT="0" distB="0" distL="114300" distR="114300">
            <wp:extent cx="5304790" cy="7919720"/>
            <wp:effectExtent l="0" t="0" r="10160" b="5080"/>
            <wp:docPr id="13" name="图片 13" descr="附件1：川环规〔2022〕6号  四川省生态环境厅  四川省人力资源和社会保障厅关于印发《四川省环境工程技术人员职称申报评审基本条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附件1：川环规〔2022〕6号  四川省生态环境厅  四川省人力资源和社会保障厅关于印发《四川省环境工程技术人员职称申报评审基本条_15"/>
                    <pic:cNvPicPr>
                      <a:picLocks noChangeAspect="1"/>
                    </pic:cNvPicPr>
                  </pic:nvPicPr>
                  <pic:blipFill>
                    <a:blip r:embed="rId29"/>
                    <a:stretch>
                      <a:fillRect/>
                    </a:stretch>
                  </pic:blipFill>
                  <pic:spPr>
                    <a:xfrm>
                      <a:off x="0" y="0"/>
                      <a:ext cx="5304790" cy="7919720"/>
                    </a:xfrm>
                    <a:prstGeom prst="rect">
                      <a:avLst/>
                    </a:prstGeom>
                  </pic:spPr>
                </pic:pic>
              </a:graphicData>
            </a:graphic>
          </wp:inline>
        </w:drawing>
      </w:r>
      <w:r>
        <w:rPr>
          <w:rFonts w:hint="default" w:ascii="Times New Roman" w:hAnsi="Times New Roman" w:eastAsia="黑体" w:cs="Times New Roman"/>
          <w:color w:val="000000" w:themeColor="text1"/>
          <w:kern w:val="32"/>
          <w:sz w:val="32"/>
          <w:szCs w:val="32"/>
          <w:lang w:bidi="ar-SA"/>
          <w14:textFill>
            <w14:solidFill>
              <w14:schemeClr w14:val="tx1"/>
            </w14:solidFill>
          </w14:textFill>
        </w:rPr>
        <w:drawing>
          <wp:inline distT="0" distB="0" distL="114300" distR="114300">
            <wp:extent cx="5304790" cy="7919720"/>
            <wp:effectExtent l="0" t="0" r="10160" b="5080"/>
            <wp:docPr id="12" name="图片 12" descr="附件1：川环规〔2022〕6号  四川省生态环境厅  四川省人力资源和社会保障厅关于印发《四川省环境工程技术人员职称申报评审基本条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附件1：川环规〔2022〕6号  四川省生态环境厅  四川省人力资源和社会保障厅关于印发《四川省环境工程技术人员职称申报评审基本条_16"/>
                    <pic:cNvPicPr>
                      <a:picLocks noChangeAspect="1"/>
                    </pic:cNvPicPr>
                  </pic:nvPicPr>
                  <pic:blipFill>
                    <a:blip r:embed="rId30"/>
                    <a:stretch>
                      <a:fillRect/>
                    </a:stretch>
                  </pic:blipFill>
                  <pic:spPr>
                    <a:xfrm>
                      <a:off x="0" y="0"/>
                      <a:ext cx="5304790" cy="7919720"/>
                    </a:xfrm>
                    <a:prstGeom prst="rect">
                      <a:avLst/>
                    </a:prstGeom>
                  </pic:spPr>
                </pic:pic>
              </a:graphicData>
            </a:graphic>
          </wp:inline>
        </w:drawing>
      </w:r>
      <w:r>
        <w:rPr>
          <w:rFonts w:hint="default" w:ascii="Times New Roman" w:hAnsi="Times New Roman" w:eastAsia="黑体" w:cs="Times New Roman"/>
          <w:color w:val="000000" w:themeColor="text1"/>
          <w:kern w:val="32"/>
          <w:sz w:val="32"/>
          <w:szCs w:val="32"/>
          <w:lang w:bidi="ar-SA"/>
          <w14:textFill>
            <w14:solidFill>
              <w14:schemeClr w14:val="tx1"/>
            </w14:solidFill>
          </w14:textFill>
        </w:rPr>
        <w:drawing>
          <wp:inline distT="0" distB="0" distL="114300" distR="114300">
            <wp:extent cx="5304790" cy="7919720"/>
            <wp:effectExtent l="0" t="0" r="10160" b="5080"/>
            <wp:docPr id="9" name="图片 9" descr="附件1：川环规〔2022〕6号  四川省生态环境厅  四川省人力资源和社会保障厅关于印发《四川省环境工程技术人员职称申报评审基本条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附件1：川环规〔2022〕6号  四川省生态环境厅  四川省人力资源和社会保障厅关于印发《四川省环境工程技术人员职称申报评审基本条_17"/>
                    <pic:cNvPicPr>
                      <a:picLocks noChangeAspect="1"/>
                    </pic:cNvPicPr>
                  </pic:nvPicPr>
                  <pic:blipFill>
                    <a:blip r:embed="rId31"/>
                    <a:stretch>
                      <a:fillRect/>
                    </a:stretch>
                  </pic:blipFill>
                  <pic:spPr>
                    <a:xfrm>
                      <a:off x="0" y="0"/>
                      <a:ext cx="5304790" cy="7919720"/>
                    </a:xfrm>
                    <a:prstGeom prst="rect">
                      <a:avLst/>
                    </a:prstGeom>
                  </pic:spPr>
                </pic:pic>
              </a:graphicData>
            </a:graphic>
          </wp:inline>
        </w:drawing>
      </w:r>
      <w:r>
        <w:rPr>
          <w:rFonts w:hint="default" w:ascii="Times New Roman" w:hAnsi="Times New Roman" w:eastAsia="黑体" w:cs="Times New Roman"/>
          <w:color w:val="000000" w:themeColor="text1"/>
          <w:kern w:val="32"/>
          <w:sz w:val="32"/>
          <w:szCs w:val="32"/>
          <w:lang w:bidi="ar-SA"/>
          <w14:textFill>
            <w14:solidFill>
              <w14:schemeClr w14:val="tx1"/>
            </w14:solidFill>
          </w14:textFill>
        </w:rPr>
        <w:drawing>
          <wp:inline distT="0" distB="0" distL="114300" distR="114300">
            <wp:extent cx="5304790" cy="7919720"/>
            <wp:effectExtent l="0" t="0" r="10160" b="5080"/>
            <wp:docPr id="8" name="图片 8" descr="附件1：川环规〔2022〕6号  四川省生态环境厅  四川省人力资源和社会保障厅关于印发《四川省环境工程技术人员职称申报评审基本条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附件1：川环规〔2022〕6号  四川省生态环境厅  四川省人力资源和社会保障厅关于印发《四川省环境工程技术人员职称申报评审基本条_18"/>
                    <pic:cNvPicPr>
                      <a:picLocks noChangeAspect="1"/>
                    </pic:cNvPicPr>
                  </pic:nvPicPr>
                  <pic:blipFill>
                    <a:blip r:embed="rId32"/>
                    <a:stretch>
                      <a:fillRect/>
                    </a:stretch>
                  </pic:blipFill>
                  <pic:spPr>
                    <a:xfrm>
                      <a:off x="0" y="0"/>
                      <a:ext cx="5304790" cy="7919720"/>
                    </a:xfrm>
                    <a:prstGeom prst="rect">
                      <a:avLst/>
                    </a:prstGeom>
                  </pic:spPr>
                </pic:pic>
              </a:graphicData>
            </a:graphic>
          </wp:inline>
        </w:drawing>
      </w:r>
      <w:r>
        <w:rPr>
          <w:rFonts w:hint="default" w:ascii="Times New Roman" w:hAnsi="Times New Roman" w:eastAsia="黑体" w:cs="Times New Roman"/>
          <w:color w:val="000000" w:themeColor="text1"/>
          <w:kern w:val="32"/>
          <w:sz w:val="32"/>
          <w:szCs w:val="32"/>
          <w:lang w:bidi="ar-SA"/>
          <w14:textFill>
            <w14:solidFill>
              <w14:schemeClr w14:val="tx1"/>
            </w14:solidFill>
          </w14:textFill>
        </w:rPr>
        <w:drawing>
          <wp:inline distT="0" distB="0" distL="114300" distR="114300">
            <wp:extent cx="5304790" cy="7919720"/>
            <wp:effectExtent l="0" t="0" r="10160" b="5080"/>
            <wp:docPr id="7" name="图片 7" descr="附件1：川环规〔2022〕6号  四川省生态环境厅  四川省人力资源和社会保障厅关于印发《四川省环境工程技术人员职称申报评审基本条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附件1：川环规〔2022〕6号  四川省生态环境厅  四川省人力资源和社会保障厅关于印发《四川省环境工程技术人员职称申报评审基本条_19"/>
                    <pic:cNvPicPr>
                      <a:picLocks noChangeAspect="1"/>
                    </pic:cNvPicPr>
                  </pic:nvPicPr>
                  <pic:blipFill>
                    <a:blip r:embed="rId33"/>
                    <a:stretch>
                      <a:fillRect/>
                    </a:stretch>
                  </pic:blipFill>
                  <pic:spPr>
                    <a:xfrm>
                      <a:off x="0" y="0"/>
                      <a:ext cx="5304790" cy="7919720"/>
                    </a:xfrm>
                    <a:prstGeom prst="rect">
                      <a:avLst/>
                    </a:prstGeom>
                  </pic:spPr>
                </pic:pic>
              </a:graphicData>
            </a:graphic>
          </wp:inline>
        </w:drawing>
      </w:r>
      <w:r>
        <w:rPr>
          <w:rFonts w:hint="default" w:ascii="Times New Roman" w:hAnsi="Times New Roman" w:eastAsia="黑体" w:cs="Times New Roman"/>
          <w:color w:val="000000" w:themeColor="text1"/>
          <w:kern w:val="32"/>
          <w:sz w:val="32"/>
          <w:szCs w:val="32"/>
          <w:lang w:bidi="ar-SA"/>
          <w14:textFill>
            <w14:solidFill>
              <w14:schemeClr w14:val="tx1"/>
            </w14:solidFill>
          </w14:textFill>
        </w:rPr>
        <w:drawing>
          <wp:inline distT="0" distB="0" distL="114300" distR="114300">
            <wp:extent cx="5304790" cy="7919720"/>
            <wp:effectExtent l="0" t="0" r="10160" b="5080"/>
            <wp:docPr id="6" name="图片 6" descr="附件1：川环规〔2022〕6号  四川省生态环境厅  四川省人力资源和社会保障厅关于印发《四川省环境工程技术人员职称申报评审基本条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附件1：川环规〔2022〕6号  四川省生态环境厅  四川省人力资源和社会保障厅关于印发《四川省环境工程技术人员职称申报评审基本条_20"/>
                    <pic:cNvPicPr>
                      <a:picLocks noChangeAspect="1"/>
                    </pic:cNvPicPr>
                  </pic:nvPicPr>
                  <pic:blipFill>
                    <a:blip r:embed="rId34"/>
                    <a:stretch>
                      <a:fillRect/>
                    </a:stretch>
                  </pic:blipFill>
                  <pic:spPr>
                    <a:xfrm>
                      <a:off x="0" y="0"/>
                      <a:ext cx="5304790" cy="7919720"/>
                    </a:xfrm>
                    <a:prstGeom prst="rect">
                      <a:avLst/>
                    </a:prstGeom>
                  </pic:spPr>
                </pic:pic>
              </a:graphicData>
            </a:graphic>
          </wp:inline>
        </w:drawing>
      </w:r>
      <w:r>
        <w:rPr>
          <w:rFonts w:hint="default" w:ascii="Times New Roman" w:hAnsi="Times New Roman" w:eastAsia="黑体" w:cs="Times New Roman"/>
          <w:color w:val="000000" w:themeColor="text1"/>
          <w:kern w:val="32"/>
          <w:sz w:val="32"/>
          <w:szCs w:val="32"/>
          <w:lang w:bidi="ar-SA"/>
          <w14:textFill>
            <w14:solidFill>
              <w14:schemeClr w14:val="tx1"/>
            </w14:solidFill>
          </w14:textFill>
        </w:rPr>
        <w:drawing>
          <wp:inline distT="0" distB="0" distL="114300" distR="114300">
            <wp:extent cx="5304790" cy="7919720"/>
            <wp:effectExtent l="0" t="0" r="10160" b="5080"/>
            <wp:docPr id="2" name="图片 2" descr="附件1：川环规〔2022〕6号  四川省生态环境厅  四川省人力资源和社会保障厅关于印发《四川省环境工程技术人员职称申报评审基本条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附件1：川环规〔2022〕6号  四川省生态环境厅  四川省人力资源和社会保障厅关于印发《四川省环境工程技术人员职称申报评审基本条_21"/>
                    <pic:cNvPicPr>
                      <a:picLocks noChangeAspect="1"/>
                    </pic:cNvPicPr>
                  </pic:nvPicPr>
                  <pic:blipFill>
                    <a:blip r:embed="rId35"/>
                    <a:stretch>
                      <a:fillRect/>
                    </a:stretch>
                  </pic:blipFill>
                  <pic:spPr>
                    <a:xfrm>
                      <a:off x="0" y="0"/>
                      <a:ext cx="5304790" cy="7919720"/>
                    </a:xfrm>
                    <a:prstGeom prst="rect">
                      <a:avLst/>
                    </a:prstGeom>
                  </pic:spPr>
                </pic:pic>
              </a:graphicData>
            </a:graphic>
          </wp:inline>
        </w:drawing>
      </w:r>
    </w:p>
    <w:p w14:paraId="61C74BB1">
      <w:pPr>
        <w:rPr>
          <w:rFonts w:hint="default" w:ascii="Times New Roman" w:hAnsi="Times New Roman" w:eastAsia="黑体" w:cs="Times New Roman"/>
          <w:color w:val="000000" w:themeColor="text1"/>
          <w:kern w:val="32"/>
          <w:sz w:val="32"/>
          <w:szCs w:val="32"/>
          <w:lang w:bidi="ar-SA"/>
          <w14:textFill>
            <w14:solidFill>
              <w14:schemeClr w14:val="tx1"/>
            </w14:solidFill>
          </w14:textFill>
        </w:rPr>
      </w:pPr>
      <w:r>
        <w:rPr>
          <w:rFonts w:hint="default" w:ascii="Times New Roman" w:hAnsi="Times New Roman" w:eastAsia="黑体" w:cs="Times New Roman"/>
          <w:color w:val="000000" w:themeColor="text1"/>
          <w:kern w:val="32"/>
          <w:sz w:val="32"/>
          <w:szCs w:val="32"/>
          <w:lang w:bidi="ar-SA"/>
          <w14:textFill>
            <w14:solidFill>
              <w14:schemeClr w14:val="tx1"/>
            </w14:solidFill>
          </w14:textFill>
        </w:rPr>
        <w:br w:type="page"/>
      </w:r>
    </w:p>
    <w:p w14:paraId="4160ABAD">
      <w:pPr>
        <w:ind w:left="0" w:leftChars="0" w:right="0" w:rightChars="0" w:firstLine="0" w:firstLineChars="0"/>
        <w:jc w:val="both"/>
        <w:rPr>
          <w:rFonts w:hint="eastAsia" w:ascii="Times New Roman" w:hAnsi="Times New Roman" w:eastAsia="黑体" w:cs="Times New Roman"/>
          <w:color w:val="000000" w:themeColor="text1"/>
          <w:kern w:val="32"/>
          <w:sz w:val="32"/>
          <w:szCs w:val="32"/>
          <w:lang w:val="en-US" w:eastAsia="zh-CN" w:bidi="ar-SA"/>
          <w14:textFill>
            <w14:solidFill>
              <w14:schemeClr w14:val="tx1"/>
            </w14:solidFill>
          </w14:textFill>
        </w:rPr>
      </w:pPr>
      <w:r>
        <w:rPr>
          <w:rFonts w:hint="eastAsia" w:ascii="Times New Roman" w:hAnsi="Times New Roman" w:eastAsia="黑体" w:cs="Times New Roman"/>
          <w:color w:val="000000" w:themeColor="text1"/>
          <w:kern w:val="32"/>
          <w:sz w:val="32"/>
          <w:szCs w:val="32"/>
          <w:lang w:val="en-US" w:eastAsia="zh-CN" w:bidi="ar-SA"/>
          <w14:textFill>
            <w14:solidFill>
              <w14:schemeClr w14:val="tx1"/>
            </w14:solidFill>
          </w14:textFill>
        </w:rPr>
        <w:t>附件2</w:t>
      </w:r>
    </w:p>
    <w:p w14:paraId="4629A1A6">
      <w:pPr>
        <w:ind w:left="0" w:leftChars="0" w:right="0" w:rightChars="0" w:firstLine="0" w:firstLineChars="0"/>
        <w:jc w:val="center"/>
        <w:rPr>
          <w:rFonts w:hint="default" w:ascii="Times New Roman" w:hAnsi="Times New Roman" w:eastAsia="黑体" w:cs="Times New Roman"/>
          <w:color w:val="000000" w:themeColor="text1"/>
          <w:kern w:val="32"/>
          <w:sz w:val="32"/>
          <w:szCs w:val="32"/>
          <w:lang w:bidi="ar-SA"/>
          <w14:textFill>
            <w14:solidFill>
              <w14:schemeClr w14:val="tx1"/>
            </w14:solidFill>
          </w14:textFill>
        </w:rPr>
      </w:pPr>
      <w:r>
        <w:rPr>
          <w:rFonts w:hint="default" w:ascii="Times New Roman" w:hAnsi="Times New Roman" w:eastAsia="黑体" w:cs="Times New Roman"/>
          <w:color w:val="000000" w:themeColor="text1"/>
          <w:kern w:val="32"/>
          <w:sz w:val="32"/>
          <w:szCs w:val="32"/>
          <w:lang w:bidi="ar-SA"/>
          <w14:textFill>
            <w14:solidFill>
              <w14:schemeClr w14:val="tx1"/>
            </w14:solidFill>
          </w14:textFill>
        </w:rPr>
        <w:drawing>
          <wp:inline distT="0" distB="0" distL="114300" distR="114300">
            <wp:extent cx="5253355" cy="7560310"/>
            <wp:effectExtent l="0" t="0" r="4445" b="2540"/>
            <wp:docPr id="29" name="图片 29" descr="附件2 巴环境函【2025】41号 关于进一步规范事业单位人员职称申报工作的通知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附件2 巴环境函【2025】41号 关于进一步规范事业单位人员职称申报工作的通知_01"/>
                    <pic:cNvPicPr>
                      <a:picLocks noChangeAspect="1"/>
                    </pic:cNvPicPr>
                  </pic:nvPicPr>
                  <pic:blipFill>
                    <a:blip r:embed="rId36"/>
                    <a:stretch>
                      <a:fillRect/>
                    </a:stretch>
                  </pic:blipFill>
                  <pic:spPr>
                    <a:xfrm>
                      <a:off x="0" y="0"/>
                      <a:ext cx="5253355" cy="7560310"/>
                    </a:xfrm>
                    <a:prstGeom prst="rect">
                      <a:avLst/>
                    </a:prstGeom>
                  </pic:spPr>
                </pic:pic>
              </a:graphicData>
            </a:graphic>
          </wp:inline>
        </w:drawing>
      </w:r>
      <w:r>
        <w:rPr>
          <w:rFonts w:hint="default" w:ascii="Times New Roman" w:hAnsi="Times New Roman" w:eastAsia="黑体" w:cs="Times New Roman"/>
          <w:color w:val="000000" w:themeColor="text1"/>
          <w:kern w:val="32"/>
          <w:sz w:val="32"/>
          <w:szCs w:val="32"/>
          <w:lang w:bidi="ar-SA"/>
          <w14:textFill>
            <w14:solidFill>
              <w14:schemeClr w14:val="tx1"/>
            </w14:solidFill>
          </w14:textFill>
        </w:rPr>
        <w:drawing>
          <wp:inline distT="0" distB="0" distL="114300" distR="114300">
            <wp:extent cx="5502910" cy="7919720"/>
            <wp:effectExtent l="0" t="0" r="2540" b="5080"/>
            <wp:docPr id="28" name="图片 28" descr="附件2 巴环境函【2025】41号 关于进一步规范事业单位人员职称申报工作的通知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附件2 巴环境函【2025】41号 关于进一步规范事业单位人员职称申报工作的通知_02"/>
                    <pic:cNvPicPr>
                      <a:picLocks noChangeAspect="1"/>
                    </pic:cNvPicPr>
                  </pic:nvPicPr>
                  <pic:blipFill>
                    <a:blip r:embed="rId37"/>
                    <a:stretch>
                      <a:fillRect/>
                    </a:stretch>
                  </pic:blipFill>
                  <pic:spPr>
                    <a:xfrm>
                      <a:off x="0" y="0"/>
                      <a:ext cx="5502910" cy="7919720"/>
                    </a:xfrm>
                    <a:prstGeom prst="rect">
                      <a:avLst/>
                    </a:prstGeom>
                  </pic:spPr>
                </pic:pic>
              </a:graphicData>
            </a:graphic>
          </wp:inline>
        </w:drawing>
      </w:r>
    </w:p>
    <w:p w14:paraId="1BD6425A">
      <w:pPr>
        <w:ind w:left="0" w:leftChars="0" w:right="0" w:rightChars="0" w:firstLine="0" w:firstLineChars="0"/>
        <w:jc w:val="center"/>
        <w:rPr>
          <w:rFonts w:hint="default" w:ascii="Times New Roman" w:hAnsi="Times New Roman" w:eastAsia="黑体" w:cs="Times New Roman"/>
          <w:color w:val="000000" w:themeColor="text1"/>
          <w:kern w:val="32"/>
          <w:sz w:val="32"/>
          <w:szCs w:val="32"/>
          <w:lang w:bidi="ar-SA"/>
          <w14:textFill>
            <w14:solidFill>
              <w14:schemeClr w14:val="tx1"/>
            </w14:solidFill>
          </w14:textFill>
        </w:rPr>
      </w:pPr>
      <w:r>
        <w:rPr>
          <w:rFonts w:hint="default" w:ascii="Times New Roman" w:hAnsi="Times New Roman" w:eastAsia="黑体" w:cs="Times New Roman"/>
          <w:color w:val="000000" w:themeColor="text1"/>
          <w:kern w:val="32"/>
          <w:sz w:val="32"/>
          <w:szCs w:val="32"/>
          <w:lang w:bidi="ar-SA"/>
          <w14:textFill>
            <w14:solidFill>
              <w14:schemeClr w14:val="tx1"/>
            </w14:solidFill>
          </w14:textFill>
        </w:rPr>
        <w:br w:type="page"/>
      </w:r>
    </w:p>
    <w:p w14:paraId="3B0DE0A5">
      <w:pPr>
        <w:keepNext w:val="0"/>
        <w:keepLines w:val="0"/>
        <w:pageBreakBefore w:val="0"/>
        <w:widowControl w:val="0"/>
        <w:kinsoku/>
        <w:wordWrap/>
        <w:overflowPunct w:val="0"/>
        <w:topLinePunct w:val="0"/>
        <w:autoSpaceDE/>
        <w:autoSpaceDN/>
        <w:bidi w:val="0"/>
        <w:adjustRightInd/>
        <w:snapToGrid/>
        <w:spacing w:line="576" w:lineRule="exact"/>
        <w:ind w:left="0" w:leftChars="0" w:firstLine="0" w:firstLineChars="0"/>
        <w:jc w:val="both"/>
        <w:textAlignment w:val="auto"/>
        <w:rPr>
          <w:rFonts w:hint="default" w:ascii="Times New Roman" w:hAnsi="Times New Roman" w:eastAsia="黑体" w:cs="Times New Roman"/>
          <w:color w:val="000000" w:themeColor="text1"/>
          <w:kern w:val="32"/>
          <w:sz w:val="32"/>
          <w:szCs w:val="32"/>
          <w:lang w:eastAsia="zh-CN" w:bidi="ar-SA"/>
          <w14:textFill>
            <w14:solidFill>
              <w14:schemeClr w14:val="tx1"/>
            </w14:solidFill>
          </w14:textFill>
        </w:rPr>
      </w:pPr>
      <w:r>
        <w:rPr>
          <w:rFonts w:hint="default" w:ascii="Times New Roman" w:hAnsi="Times New Roman" w:eastAsia="黑体" w:cs="Times New Roman"/>
          <w:color w:val="000000" w:themeColor="text1"/>
          <w:kern w:val="32"/>
          <w:sz w:val="32"/>
          <w:szCs w:val="32"/>
          <w:lang w:bidi="ar-SA"/>
          <w14:textFill>
            <w14:solidFill>
              <w14:schemeClr w14:val="tx1"/>
            </w14:solidFill>
          </w14:textFill>
        </w:rPr>
        <w:t>附件</w:t>
      </w:r>
      <w:r>
        <w:rPr>
          <w:rFonts w:hint="default" w:ascii="Times New Roman" w:hAnsi="Times New Roman" w:eastAsia="方正黑体简体" w:cs="Times New Roman"/>
          <w:color w:val="000000" w:themeColor="text1"/>
          <w:kern w:val="32"/>
          <w:sz w:val="32"/>
          <w:szCs w:val="32"/>
          <w:lang w:val="en-US" w:eastAsia="zh-CN" w:bidi="ar-SA"/>
          <w14:textFill>
            <w14:solidFill>
              <w14:schemeClr w14:val="tx1"/>
            </w14:solidFill>
          </w14:textFill>
        </w:rPr>
        <w:t>3</w:t>
      </w:r>
    </w:p>
    <w:p w14:paraId="0EAC3AFC">
      <w:pPr>
        <w:keepNext w:val="0"/>
        <w:keepLines w:val="0"/>
        <w:pageBreakBefore w:val="0"/>
        <w:widowControl w:val="0"/>
        <w:kinsoku/>
        <w:wordWrap/>
        <w:overflowPunct w:val="0"/>
        <w:topLinePunct w:val="0"/>
        <w:autoSpaceDE/>
        <w:autoSpaceDN/>
        <w:bidi w:val="0"/>
        <w:adjustRightInd/>
        <w:snapToGrid/>
        <w:spacing w:line="576" w:lineRule="exact"/>
        <w:ind w:left="0" w:leftChars="0" w:firstLine="0" w:firstLineChars="0"/>
        <w:jc w:val="both"/>
        <w:textAlignment w:val="auto"/>
        <w:rPr>
          <w:rFonts w:hint="default" w:ascii="Times New Roman" w:hAnsi="Times New Roman" w:eastAsia="方正小标宋_GBK" w:cs="Times New Roman"/>
          <w:color w:val="000000" w:themeColor="text1"/>
          <w:kern w:val="32"/>
          <w:sz w:val="44"/>
          <w:szCs w:val="44"/>
          <w:lang w:bidi="ar-SA"/>
          <w14:textFill>
            <w14:solidFill>
              <w14:schemeClr w14:val="tx1"/>
            </w14:solidFill>
          </w14:textFill>
        </w:rPr>
      </w:pPr>
    </w:p>
    <w:p w14:paraId="35401FE7">
      <w:pPr>
        <w:keepNext w:val="0"/>
        <w:keepLines w:val="0"/>
        <w:pageBreakBefore w:val="0"/>
        <w:widowControl w:val="0"/>
        <w:kinsoku/>
        <w:wordWrap/>
        <w:overflowPunct w:val="0"/>
        <w:topLinePunct w:val="0"/>
        <w:autoSpaceDE/>
        <w:autoSpaceDN/>
        <w:bidi w:val="0"/>
        <w:adjustRightInd/>
        <w:snapToGrid/>
        <w:spacing w:line="576" w:lineRule="exact"/>
        <w:ind w:left="0" w:leftChars="0" w:right="0" w:rightChars="0" w:firstLine="0" w:firstLineChars="0"/>
        <w:jc w:val="center"/>
        <w:textAlignment w:val="auto"/>
        <w:rPr>
          <w:rFonts w:hint="default" w:ascii="Times New Roman" w:hAnsi="Times New Roman" w:eastAsia="方正小标宋简体" w:cs="Times New Roman"/>
          <w:color w:val="000000" w:themeColor="text1"/>
          <w:kern w:val="32"/>
          <w:sz w:val="44"/>
          <w:szCs w:val="44"/>
          <w:lang w:bidi="ar-SA"/>
          <w14:textFill>
            <w14:solidFill>
              <w14:schemeClr w14:val="tx1"/>
            </w14:solidFill>
          </w14:textFill>
        </w:rPr>
      </w:pPr>
      <w:r>
        <w:rPr>
          <w:rFonts w:hint="default" w:ascii="Times New Roman" w:hAnsi="Times New Roman" w:eastAsia="方正小标宋简体" w:cs="Times New Roman"/>
          <w:color w:val="000000" w:themeColor="text1"/>
          <w:kern w:val="32"/>
          <w:sz w:val="44"/>
          <w:szCs w:val="44"/>
          <w:lang w:val="en-US" w:eastAsia="zh-CN" w:bidi="ar-SA"/>
          <w14:textFill>
            <w14:solidFill>
              <w14:schemeClr w14:val="tx1"/>
            </w14:solidFill>
          </w14:textFill>
        </w:rPr>
        <w:t>2026</w:t>
      </w:r>
      <w:r>
        <w:rPr>
          <w:rFonts w:hint="default" w:ascii="Times New Roman" w:hAnsi="Times New Roman" w:eastAsia="方正小标宋简体" w:cs="Times New Roman"/>
          <w:color w:val="000000" w:themeColor="text1"/>
          <w:kern w:val="32"/>
          <w:sz w:val="44"/>
          <w:szCs w:val="44"/>
          <w:lang w:bidi="ar-SA"/>
          <w14:textFill>
            <w14:solidFill>
              <w14:schemeClr w14:val="tx1"/>
            </w14:solidFill>
          </w14:textFill>
        </w:rPr>
        <w:t>年度巴中市环境工程</w:t>
      </w:r>
      <w:r>
        <w:rPr>
          <w:rFonts w:hint="default" w:ascii="Times New Roman" w:hAnsi="Times New Roman" w:eastAsia="方正小标宋简体" w:cs="Times New Roman"/>
          <w:color w:val="000000" w:themeColor="text1"/>
          <w:kern w:val="32"/>
          <w:sz w:val="44"/>
          <w:szCs w:val="44"/>
          <w:lang w:eastAsia="zh-CN" w:bidi="ar-SA"/>
          <w14:textFill>
            <w14:solidFill>
              <w14:schemeClr w14:val="tx1"/>
            </w14:solidFill>
          </w14:textFill>
        </w:rPr>
        <w:t>中（初）</w:t>
      </w:r>
      <w:r>
        <w:rPr>
          <w:rFonts w:hint="default" w:ascii="Times New Roman" w:hAnsi="Times New Roman" w:eastAsia="方正小标宋简体" w:cs="Times New Roman"/>
          <w:color w:val="000000" w:themeColor="text1"/>
          <w:kern w:val="32"/>
          <w:sz w:val="44"/>
          <w:szCs w:val="44"/>
          <w:lang w:bidi="ar-SA"/>
          <w14:textFill>
            <w14:solidFill>
              <w14:schemeClr w14:val="tx1"/>
            </w14:solidFill>
          </w14:textFill>
        </w:rPr>
        <w:t>级职称</w:t>
      </w:r>
    </w:p>
    <w:p w14:paraId="318B9D2E">
      <w:pPr>
        <w:keepNext w:val="0"/>
        <w:keepLines w:val="0"/>
        <w:pageBreakBefore w:val="0"/>
        <w:widowControl w:val="0"/>
        <w:kinsoku/>
        <w:wordWrap/>
        <w:overflowPunct w:val="0"/>
        <w:topLinePunct w:val="0"/>
        <w:autoSpaceDE/>
        <w:autoSpaceDN/>
        <w:bidi w:val="0"/>
        <w:adjustRightInd/>
        <w:snapToGrid/>
        <w:spacing w:line="576" w:lineRule="exact"/>
        <w:ind w:left="0" w:leftChars="0" w:right="0" w:rightChars="0" w:firstLine="0" w:firstLineChars="0"/>
        <w:jc w:val="center"/>
        <w:textAlignment w:val="auto"/>
        <w:rPr>
          <w:rFonts w:hint="default" w:ascii="Times New Roman" w:hAnsi="Times New Roman" w:eastAsia="方正小标宋简体" w:cs="Times New Roman"/>
          <w:color w:val="000000" w:themeColor="text1"/>
          <w:kern w:val="32"/>
          <w:sz w:val="44"/>
          <w:szCs w:val="44"/>
          <w:lang w:eastAsia="zh-CN" w:bidi="ar-SA"/>
          <w14:textFill>
            <w14:solidFill>
              <w14:schemeClr w14:val="tx1"/>
            </w14:solidFill>
          </w14:textFill>
        </w:rPr>
      </w:pPr>
      <w:r>
        <w:rPr>
          <w:rFonts w:hint="default" w:ascii="Times New Roman" w:hAnsi="Times New Roman" w:eastAsia="方正小标宋简体" w:cs="Times New Roman"/>
          <w:color w:val="000000" w:themeColor="text1"/>
          <w:kern w:val="32"/>
          <w:sz w:val="44"/>
          <w:szCs w:val="44"/>
          <w:lang w:bidi="ar-SA"/>
          <w14:textFill>
            <w14:solidFill>
              <w14:schemeClr w14:val="tx1"/>
            </w14:solidFill>
          </w14:textFill>
        </w:rPr>
        <w:t>申报评审材料</w:t>
      </w:r>
      <w:r>
        <w:rPr>
          <w:rFonts w:hint="default" w:ascii="Times New Roman" w:hAnsi="Times New Roman" w:eastAsia="方正小标宋简体" w:cs="Times New Roman"/>
          <w:color w:val="000000" w:themeColor="text1"/>
          <w:kern w:val="32"/>
          <w:sz w:val="44"/>
          <w:szCs w:val="44"/>
          <w:lang w:eastAsia="zh-CN" w:bidi="ar-SA"/>
          <w14:textFill>
            <w14:solidFill>
              <w14:schemeClr w14:val="tx1"/>
            </w14:solidFill>
          </w14:textFill>
        </w:rPr>
        <w:t>规范</w:t>
      </w:r>
    </w:p>
    <w:p w14:paraId="08FE1AF6">
      <w:pPr>
        <w:keepNext w:val="0"/>
        <w:keepLines w:val="0"/>
        <w:pageBreakBefore w:val="0"/>
        <w:widowControl w:val="0"/>
        <w:kinsoku/>
        <w:wordWrap/>
        <w:overflowPunct w:val="0"/>
        <w:topLinePunct w:val="0"/>
        <w:autoSpaceDE/>
        <w:autoSpaceDN/>
        <w:bidi w:val="0"/>
        <w:adjustRightInd/>
        <w:snapToGrid/>
        <w:spacing w:line="576" w:lineRule="exact"/>
        <w:ind w:left="0" w:leftChars="0" w:firstLine="0" w:firstLineChars="0"/>
        <w:jc w:val="both"/>
        <w:textAlignment w:val="auto"/>
        <w:rPr>
          <w:rFonts w:hint="default" w:ascii="Times New Roman" w:hAnsi="Times New Roman" w:eastAsia="方正黑体简体" w:cs="Times New Roman"/>
          <w:color w:val="000000" w:themeColor="text1"/>
          <w:kern w:val="32"/>
          <w:sz w:val="32"/>
          <w:szCs w:val="32"/>
          <w14:textFill>
            <w14:solidFill>
              <w14:schemeClr w14:val="tx1"/>
            </w14:solidFill>
          </w14:textFill>
        </w:rPr>
      </w:pPr>
    </w:p>
    <w:p w14:paraId="57D65106">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576" w:lineRule="exact"/>
        <w:ind w:firstLine="632"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申报材料包括线上申报材料和纸质申报材料。</w:t>
      </w:r>
    </w:p>
    <w:p w14:paraId="42B0DC4C">
      <w:pPr>
        <w:keepNext w:val="0"/>
        <w:keepLines w:val="0"/>
        <w:pageBreakBefore w:val="0"/>
        <w:widowControl w:val="0"/>
        <w:tabs>
          <w:tab w:val="left" w:pos="6720"/>
        </w:tabs>
        <w:kinsoku/>
        <w:wordWrap/>
        <w:overflowPunct/>
        <w:topLinePunct w:val="0"/>
        <w:autoSpaceDE/>
        <w:autoSpaceDN/>
        <w:bidi w:val="0"/>
        <w:adjustRightInd/>
        <w:snapToGrid/>
        <w:spacing w:line="576" w:lineRule="exact"/>
        <w:ind w:firstLine="632" w:firstLineChars="200"/>
        <w:jc w:val="both"/>
        <w:textAlignment w:val="auto"/>
        <w:rPr>
          <w:rFonts w:hint="default" w:ascii="Times New Roman" w:hAnsi="Times New Roman" w:eastAsia="方正黑体_GBK" w:cs="Times New Roman"/>
          <w:b w:val="0"/>
          <w:bCs w:val="0"/>
          <w:color w:val="000000" w:themeColor="text1"/>
          <w:sz w:val="32"/>
          <w:szCs w:val="32"/>
          <w:lang w:val="en-US" w:eastAsia="zh-CN" w:bidi="ar-SA"/>
          <w14:textFill>
            <w14:solidFill>
              <w14:schemeClr w14:val="tx1"/>
            </w14:solidFill>
          </w14:textFill>
        </w:rPr>
      </w:pPr>
      <w:r>
        <w:rPr>
          <w:rFonts w:hint="default" w:ascii="Times New Roman" w:hAnsi="Times New Roman" w:eastAsia="方正黑体_GBK" w:cs="Times New Roman"/>
          <w:b w:val="0"/>
          <w:bCs w:val="0"/>
          <w:color w:val="000000" w:themeColor="text1"/>
          <w:sz w:val="32"/>
          <w:szCs w:val="32"/>
          <w:lang w:val="en-US" w:eastAsia="zh-CN" w:bidi="ar-SA"/>
          <w14:textFill>
            <w14:solidFill>
              <w14:schemeClr w14:val="tx1"/>
            </w14:solidFill>
          </w14:textFill>
        </w:rPr>
        <w:t>一、线上申报材料</w:t>
      </w:r>
    </w:p>
    <w:p w14:paraId="090C9762">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576" w:lineRule="exact"/>
        <w:ind w:firstLine="632" w:firstLineChars="200"/>
        <w:jc w:val="both"/>
        <w:textAlignment w:val="auto"/>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pacing w:val="0"/>
          <w:kern w:val="32"/>
          <w:sz w:val="32"/>
          <w:szCs w:val="32"/>
          <w:lang w:eastAsia="zh-CN" w:bidi="ar-SA"/>
          <w14:textFill>
            <w14:solidFill>
              <w14:schemeClr w14:val="tx1"/>
            </w14:solidFill>
          </w14:textFill>
        </w:rPr>
        <w:t>所有上传的申报材料须为彩色扫描件，有原件的需上传原件，其余相关材料由审查单位签署</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“原件已审，此复印件与原件一致”</w:t>
      </w:r>
      <w:r>
        <w:rPr>
          <w:rFonts w:hint="default" w:ascii="Times New Roman" w:hAnsi="Times New Roman" w:eastAsia="仿宋_GB2312" w:cs="Times New Roman"/>
          <w:color w:val="000000" w:themeColor="text1"/>
          <w:spacing w:val="0"/>
          <w:kern w:val="32"/>
          <w:sz w:val="32"/>
          <w:szCs w:val="32"/>
          <w:lang w:eastAsia="zh-CN" w:bidi="ar-SA"/>
          <w14:textFill>
            <w14:solidFill>
              <w14:schemeClr w14:val="tx1"/>
            </w14:solidFill>
          </w14:textFill>
        </w:rPr>
        <w:t>及审查人姓名、</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审核时间</w:t>
      </w:r>
      <w:r>
        <w:rPr>
          <w:rFonts w:hint="default" w:ascii="Times New Roman" w:hAnsi="Times New Roman" w:eastAsia="仿宋_GB2312" w:cs="Times New Roman"/>
          <w:color w:val="000000" w:themeColor="text1"/>
          <w:spacing w:val="0"/>
          <w:kern w:val="32"/>
          <w:sz w:val="32"/>
          <w:szCs w:val="32"/>
          <w:lang w:eastAsia="zh-CN" w:bidi="ar-SA"/>
          <w14:textFill>
            <w14:solidFill>
              <w14:schemeClr w14:val="tx1"/>
            </w14:solidFill>
          </w14:textFill>
        </w:rPr>
        <w:t>，同时加盖审查单位鲜章后再扫描</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上传PDF格式，请确保材料的清晰、完整、全面。</w:t>
      </w:r>
    </w:p>
    <w:p w14:paraId="474B5CC2">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576" w:lineRule="exact"/>
        <w:ind w:firstLine="632"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1.《四川省职称申报评审表》。</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由申报人在四川省职称评审信息系统（https://www.schrss.org.cn:8888/zcpsqd/home）中填报，待职称评审委员会审核通过后下载打印，交所在单位审核盖章，其中《职称申报诚信承诺书》须本人手写签字。</w:t>
      </w:r>
    </w:p>
    <w:p w14:paraId="76C068EB">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576" w:lineRule="exact"/>
        <w:ind w:firstLine="632"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2.社保参保信息。</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为进一步加强职称评审申报管理，要求申报人工作经历应与社保缴费记录一致。申报人员所在单位应提供连续6个月以上（不含申报当月）个人社保缴费记录。对于6个月内有工作单位变动的，或工作经历和社保缴费记录不一致的，申报人员所在单位核查有关情况，并提供相应情况说明和证明材料。</w:t>
      </w:r>
    </w:p>
    <w:p w14:paraId="76F74824">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576" w:lineRule="exact"/>
        <w:ind w:firstLine="632"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3.学历学位情况。</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学历、学位证书复印件</w:t>
      </w:r>
      <w:r>
        <w:rPr>
          <w:rFonts w:hint="default" w:ascii="Times New Roman" w:hAnsi="Times New Roman" w:eastAsia="仿宋_GB2312" w:cs="Times New Roman"/>
          <w:color w:val="000000" w:themeColor="text1"/>
          <w:kern w:val="32"/>
          <w:sz w:val="32"/>
          <w:szCs w:val="32"/>
          <w:lang w:eastAsia="zh-CN" w:bidi="ar-SA"/>
          <w14:textFill>
            <w14:solidFill>
              <w14:schemeClr w14:val="tx1"/>
            </w14:solidFill>
          </w14:textFill>
        </w:rPr>
        <w:t>，</w:t>
      </w:r>
      <w:r>
        <w:rPr>
          <w:rFonts w:hint="default" w:ascii="Times New Roman" w:hAnsi="Times New Roman" w:eastAsia="仿宋_GB2312" w:cs="Times New Roman"/>
          <w:color w:val="000000" w:themeColor="text1"/>
          <w:spacing w:val="0"/>
          <w:kern w:val="32"/>
          <w:sz w:val="32"/>
          <w:szCs w:val="32"/>
          <w:lang w:eastAsia="zh-CN" w:bidi="ar-SA"/>
          <w14:textFill>
            <w14:solidFill>
              <w14:schemeClr w14:val="tx1"/>
            </w14:solidFill>
          </w14:textFill>
        </w:rPr>
        <w:t>2001年以来国家承认的各类高等教育学历证书或学位证书在上传职称系统“学历情况”模块后联网核验结果显示已查到对应学历的，可不再重复提供学信网在线验证报告和电子注册备案表；2001年以前的高等教育学历或2001年以后无法通过学信网查询相关信息的申报人，须配合提供“中国高等教育学历认证报告”，相关材料可通过“中国高等教育学生信息网”（https://www.chsi.com.cn/）申请。</w:t>
      </w:r>
      <w:r>
        <w:rPr>
          <w:rFonts w:hint="default" w:ascii="Times New Roman" w:hAnsi="Times New Roman" w:eastAsia="仿宋_GB2312" w:cs="Times New Roman"/>
          <w:color w:val="000000" w:themeColor="text1"/>
          <w:spacing w:val="0"/>
          <w:kern w:val="32"/>
          <w:sz w:val="32"/>
          <w:szCs w:val="32"/>
          <w:lang w:val="en-US" w:eastAsia="zh-CN" w:bidi="ar-SA"/>
          <w14:textFill>
            <w14:solidFill>
              <w14:schemeClr w14:val="tx1"/>
            </w14:solidFill>
          </w14:textFill>
        </w:rPr>
        <w:t>无法查询学历、学位的，由申报人员所在单位核实本人人事档案中的学籍材料后提供书面说明情况。</w:t>
      </w:r>
    </w:p>
    <w:p w14:paraId="2617E7E1">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576" w:lineRule="exact"/>
        <w:ind w:firstLine="632"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4.现任专业技术职务。</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申报中级职称或员级晋升助理级需提供现任职称证书（包含编码页与内容页）和任职资格通知文件（需完整提供），若有多个现任职称证书，均需提供。</w:t>
      </w:r>
    </w:p>
    <w:p w14:paraId="5451D718">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576" w:lineRule="exact"/>
        <w:ind w:firstLine="632"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5.专业技术工作经历。</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从参加工作起连续填写，不得间断，并上传相关证明材料（如合同、录用文件、聘用文件等）。</w:t>
      </w:r>
    </w:p>
    <w:p w14:paraId="4FCD46F2">
      <w:pPr>
        <w:keepNext w:val="0"/>
        <w:keepLines w:val="0"/>
        <w:pageBreakBefore w:val="0"/>
        <w:widowControl w:val="0"/>
        <w:kinsoku/>
        <w:wordWrap/>
        <w:overflowPunct w:val="0"/>
        <w:topLinePunct w:val="0"/>
        <w:autoSpaceDE/>
        <w:autoSpaceDN/>
        <w:bidi w:val="0"/>
        <w:adjustRightInd/>
        <w:snapToGrid/>
        <w:spacing w:line="576" w:lineRule="exact"/>
        <w:ind w:left="0" w:leftChars="0" w:firstLine="632"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6.继续教育情况。</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按照《专业技术人员继续教育规定》（人社部令第25号）及《关于〈专业技术人员继续教育规定〉的贯彻实施意见》（川人社发〔2016〕20号）等文件要求，完成规定学时的继续教育专业科目和公需科目培训学习并取得证书或成绩合格证明。</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按申报年限（含2026年）要求提供参加继续教育学习合格证书或证明材料复印件，每年不少于90学时（其中公需科目30学时，专业科目60学时）。</w:t>
      </w:r>
    </w:p>
    <w:p w14:paraId="04FC9805">
      <w:pPr>
        <w:keepNext w:val="0"/>
        <w:keepLines w:val="0"/>
        <w:pageBreakBefore w:val="0"/>
        <w:widowControl w:val="0"/>
        <w:kinsoku/>
        <w:wordWrap/>
        <w:overflowPunct w:val="0"/>
        <w:topLinePunct w:val="0"/>
        <w:autoSpaceDE/>
        <w:autoSpaceDN/>
        <w:bidi w:val="0"/>
        <w:adjustRightInd/>
        <w:snapToGrid/>
        <w:spacing w:line="576" w:lineRule="exact"/>
        <w:ind w:left="0" w:leftChars="0" w:right="0" w:firstLine="632"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7.年度考核情况。</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事业单位申报人员需按申报年限提供</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年度考核登记表</w:t>
      </w:r>
      <w:r>
        <w:rPr>
          <w:rFonts w:hint="default" w:ascii="Times New Roman" w:hAnsi="Times New Roman" w:cs="Times New Roman"/>
          <w:color w:val="000000" w:themeColor="text1"/>
          <w:kern w:val="32"/>
          <w:sz w:val="32"/>
          <w:szCs w:val="32"/>
          <w:lang w:eastAsia="zh-CN" w:bidi="ar-SA"/>
          <w14:textFill>
            <w14:solidFill>
              <w14:schemeClr w14:val="tx1"/>
            </w14:solidFill>
          </w14:textFill>
        </w:rPr>
        <w:t>、</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《四川省专业技术人员年度考核表》及《专业技术人员考核登记表》</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。未建立年度考核机制的非公企业，由人员所在单位提供书面说明。</w:t>
      </w:r>
    </w:p>
    <w:p w14:paraId="2A70D258">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576" w:lineRule="exact"/>
        <w:ind w:firstLine="632"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8.业绩成果。</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填写取得任现职前主要的工作业绩和取得现职称以来主要专业技术业绩，逐项上传佐证材料。</w:t>
      </w:r>
    </w:p>
    <w:p w14:paraId="79217DFD">
      <w:pPr>
        <w:keepNext w:val="0"/>
        <w:keepLines w:val="0"/>
        <w:pageBreakBefore w:val="0"/>
        <w:widowControl w:val="0"/>
        <w:kinsoku/>
        <w:wordWrap/>
        <w:overflowPunct w:val="0"/>
        <w:topLinePunct w:val="0"/>
        <w:autoSpaceDE/>
        <w:autoSpaceDN/>
        <w:bidi w:val="0"/>
        <w:adjustRightInd/>
        <w:snapToGrid/>
        <w:spacing w:line="576" w:lineRule="exact"/>
        <w:ind w:left="0" w:leftChars="0" w:firstLine="632"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9.学术成果、论文论著。</w:t>
      </w:r>
      <w:r>
        <w:rPr>
          <w:rFonts w:hint="default" w:ascii="Times New Roman" w:hAnsi="Times New Roman" w:cs="Times New Roman"/>
          <w:color w:val="000000" w:themeColor="text1"/>
          <w:kern w:val="32"/>
          <w:sz w:val="32"/>
          <w:szCs w:val="32"/>
          <w:lang w:eastAsia="zh-CN" w:bidi="ar-SA"/>
          <w14:textFill>
            <w14:solidFill>
              <w14:schemeClr w14:val="tx1"/>
            </w14:solidFill>
          </w14:textFill>
        </w:rPr>
        <w:t>申报中级职称需提供</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任现职以来，本人独立撰写的生态环境工程专业论文或代表作1份</w:t>
      </w:r>
      <w:r>
        <w:rPr>
          <w:rFonts w:hint="default" w:ascii="Times New Roman" w:hAnsi="Times New Roman" w:cs="Times New Roman"/>
          <w:color w:val="000000" w:themeColor="text1"/>
          <w:kern w:val="32"/>
          <w:sz w:val="32"/>
          <w:szCs w:val="32"/>
          <w:lang w:eastAsia="zh-CN" w:bidi="ar-SA"/>
          <w14:textFill>
            <w14:solidFill>
              <w14:schemeClr w14:val="tx1"/>
            </w14:solidFill>
          </w14:textFill>
        </w:rPr>
        <w:t>（是否公开发表不做要求）</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w:t>
      </w:r>
      <w:r>
        <w:rPr>
          <w:rFonts w:hint="default" w:ascii="Times New Roman" w:hAnsi="Times New Roman" w:cs="Times New Roman"/>
          <w:color w:val="000000" w:themeColor="text1"/>
          <w:kern w:val="32"/>
          <w:sz w:val="32"/>
          <w:szCs w:val="32"/>
          <w:lang w:eastAsia="zh-CN" w:bidi="ar-SA"/>
          <w14:textFill>
            <w14:solidFill>
              <w14:schemeClr w14:val="tx1"/>
            </w14:solidFill>
          </w14:textFill>
        </w:rPr>
        <w:t>同时，</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为进一步强化论文专著审核，防止学术不端行为，申报人员所提交的公开发表的论文专著应符合《关于做好职称申报评审中涉及论文专著等核查工作的提示函》的要求，公开发表的论文均应在知网、万方或维普数据库平台查重并提供有效查重报告，重复率不得高于30%。查询查重证明材料，由申报人员所在单位提供，并附在论文专著之后一并上传报送。</w:t>
      </w:r>
    </w:p>
    <w:p w14:paraId="7CC36185">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576" w:lineRule="exact"/>
        <w:ind w:firstLine="632" w:firstLineChars="200"/>
        <w:jc w:val="both"/>
        <w:textAlignment w:val="auto"/>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10.评委会需求申报材料。</w:t>
      </w:r>
    </w:p>
    <w:p w14:paraId="2BBDC34C">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576" w:lineRule="exact"/>
        <w:ind w:firstLine="632" w:firstLineChars="200"/>
        <w:jc w:val="both"/>
        <w:textAlignment w:val="auto"/>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（1）身份证正反面复印件。</w:t>
      </w:r>
    </w:p>
    <w:p w14:paraId="1759F396">
      <w:pPr>
        <w:keepNext w:val="0"/>
        <w:keepLines w:val="0"/>
        <w:pageBreakBefore w:val="0"/>
        <w:widowControl w:val="0"/>
        <w:kinsoku/>
        <w:wordWrap/>
        <w:overflowPunct w:val="0"/>
        <w:topLinePunct w:val="0"/>
        <w:autoSpaceDE/>
        <w:autoSpaceDN/>
        <w:bidi w:val="0"/>
        <w:adjustRightInd/>
        <w:spacing w:line="576" w:lineRule="exact"/>
        <w:ind w:left="0" w:leftChars="0" w:right="0" w:rightChars="0" w:firstLine="632"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lang w:val="en-US" w:eastAsia="zh-CN" w:bidi="ar-SA"/>
          <w14:textFill>
            <w14:solidFill>
              <w14:schemeClr w14:val="tx1"/>
            </w14:solidFill>
          </w14:textFill>
        </w:rPr>
        <w:t>（2）单位综合推荐意见。</w:t>
      </w:r>
      <w:r>
        <w:rPr>
          <w:rFonts w:hint="default" w:ascii="Times New Roman" w:hAnsi="Times New Roman" w:eastAsia="仿宋_GB2312" w:cs="Times New Roman"/>
          <w:color w:val="000000" w:themeColor="text1"/>
          <w:kern w:val="32"/>
          <w:sz w:val="32"/>
          <w:szCs w:val="32"/>
          <w:highlight w:val="none"/>
          <w:lang w:val="en-US" w:eastAsia="zh-CN" w:bidi="ar-SA"/>
          <w14:textFill>
            <w14:solidFill>
              <w14:schemeClr w14:val="tx1"/>
            </w14:solidFill>
          </w14:textFill>
        </w:rPr>
        <w:t>《</w:t>
      </w:r>
      <w:r>
        <w:rPr>
          <w:rFonts w:hint="default" w:ascii="Times New Roman" w:hAnsi="Times New Roman" w:eastAsia="仿宋_GB2312" w:cs="Times New Roman"/>
          <w:color w:val="000000" w:themeColor="text1"/>
          <w:kern w:val="32"/>
          <w:sz w:val="32"/>
          <w:szCs w:val="32"/>
          <w:lang w:val="en-US" w:eastAsia="zh-CN" w:bidi="ar-SA"/>
          <w14:textFill>
            <w14:solidFill>
              <w14:schemeClr w14:val="tx1"/>
            </w14:solidFill>
          </w14:textFill>
        </w:rPr>
        <w:t>单位综合推荐意见》</w:t>
      </w:r>
      <w:r>
        <w:rPr>
          <w:rFonts w:hint="default" w:ascii="Times New Roman" w:hAnsi="Times New Roman" w:cs="Times New Roman"/>
          <w:color w:val="000000" w:themeColor="text1"/>
          <w:kern w:val="32"/>
          <w:sz w:val="32"/>
          <w:szCs w:val="32"/>
          <w:lang w:val="en-US" w:eastAsia="zh-CN" w:bidi="ar-SA"/>
          <w14:textFill>
            <w14:solidFill>
              <w14:schemeClr w14:val="tx1"/>
            </w14:solidFill>
          </w14:textFill>
        </w:rPr>
        <w:t>应</w:t>
      </w:r>
      <w:r>
        <w:rPr>
          <w:rFonts w:hint="default" w:ascii="Times New Roman" w:hAnsi="Times New Roman" w:eastAsia="仿宋_GB2312" w:cs="Times New Roman"/>
          <w:color w:val="000000" w:themeColor="text1"/>
          <w:kern w:val="32"/>
          <w:sz w:val="32"/>
          <w:szCs w:val="32"/>
          <w:lang w:val="en-US" w:eastAsia="zh-CN" w:bidi="ar-SA"/>
          <w14:textFill>
            <w14:solidFill>
              <w14:schemeClr w14:val="tx1"/>
            </w14:solidFill>
          </w14:textFill>
        </w:rPr>
        <w:t>全面、真实、准确反映申报人取得现职称资格以来的思想政治品德表现、遵守职业道德情况（含年度考核情况）、专业水平和能力、业绩贡献（取得现职称资格以来，能够反映申报人专业水平、业绩成果），</w:t>
      </w:r>
      <w:r>
        <w:rPr>
          <w:rFonts w:hint="default" w:ascii="Times New Roman" w:hAnsi="Times New Roman" w:cs="Times New Roman"/>
          <w:color w:val="000000" w:themeColor="text1"/>
          <w:kern w:val="32"/>
          <w:sz w:val="32"/>
          <w:szCs w:val="32"/>
          <w:lang w:val="en-US" w:eastAsia="zh-CN" w:bidi="ar-SA"/>
          <w14:textFill>
            <w14:solidFill>
              <w14:schemeClr w14:val="tx1"/>
            </w14:solidFill>
          </w14:textFill>
        </w:rPr>
        <w:t>必须</w:t>
      </w:r>
      <w:r>
        <w:rPr>
          <w:rFonts w:hint="default" w:ascii="Times New Roman" w:hAnsi="Times New Roman" w:eastAsia="仿宋_GB2312" w:cs="Times New Roman"/>
          <w:color w:val="000000" w:themeColor="text1"/>
          <w:kern w:val="32"/>
          <w:sz w:val="32"/>
          <w:szCs w:val="32"/>
          <w:lang w:val="en-US" w:eastAsia="zh-CN" w:bidi="ar-SA"/>
          <w14:textFill>
            <w14:solidFill>
              <w14:schemeClr w14:val="tx1"/>
            </w14:solidFill>
          </w14:textFill>
        </w:rPr>
        <w:t>注明有无受到党纪、政务处分或因犯罪受到刑事处罚等情况以及有无在生产经营等活动中造成重大损失且负有技术责任或定性为主要责任人的情形，是否在影响（处罚）期内，或有无正在接受组织函询、监察调查等情况，</w:t>
      </w:r>
      <w:r>
        <w:rPr>
          <w:rFonts w:hint="default" w:ascii="Times New Roman" w:hAnsi="Times New Roman" w:cs="Times New Roman"/>
          <w:color w:val="000000" w:themeColor="text1"/>
          <w:sz w:val="32"/>
          <w:szCs w:val="32"/>
          <w:lang w:val="en-US" w:eastAsia="zh-CN"/>
          <w14:textFill>
            <w14:solidFill>
              <w14:schemeClr w14:val="tx1"/>
            </w14:solidFill>
          </w14:textFill>
        </w:rPr>
        <w:t>必须</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对申报人明确的推荐意见，</w:t>
      </w:r>
      <w:r>
        <w:rPr>
          <w:rFonts w:hint="default" w:ascii="Times New Roman" w:hAnsi="Times New Roman" w:cs="Times New Roman"/>
          <w:color w:val="000000" w:themeColor="text1"/>
          <w:sz w:val="32"/>
          <w:szCs w:val="32"/>
          <w:lang w:val="en-US" w:eastAsia="zh-CN"/>
          <w14:textFill>
            <w14:solidFill>
              <w14:schemeClr w14:val="tx1"/>
            </w14:solidFill>
          </w14:textFill>
        </w:rPr>
        <w:t>并</w:t>
      </w:r>
      <w:r>
        <w:rPr>
          <w:rFonts w:hint="default" w:ascii="Times New Roman" w:hAnsi="Times New Roman" w:eastAsia="仿宋_GB2312" w:cs="Times New Roman"/>
          <w:color w:val="000000" w:themeColor="text1"/>
          <w:kern w:val="32"/>
          <w:sz w:val="32"/>
          <w:szCs w:val="32"/>
          <w:lang w:val="en-US" w:eastAsia="zh-CN" w:bidi="ar-SA"/>
          <w14:textFill>
            <w14:solidFill>
              <w14:schemeClr w14:val="tx1"/>
            </w14:solidFill>
          </w14:textFill>
        </w:rPr>
        <w:t>经单位主要领导审签并加盖公章</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w:t>
      </w:r>
    </w:p>
    <w:p w14:paraId="718A0BAF">
      <w:pPr>
        <w:keepNext w:val="0"/>
        <w:keepLines w:val="0"/>
        <w:pageBreakBefore w:val="0"/>
        <w:widowControl w:val="0"/>
        <w:kinsoku/>
        <w:wordWrap/>
        <w:overflowPunct w:val="0"/>
        <w:topLinePunct w:val="0"/>
        <w:autoSpaceDE/>
        <w:autoSpaceDN/>
        <w:bidi w:val="0"/>
        <w:adjustRightInd/>
        <w:snapToGrid/>
        <w:spacing w:line="576" w:lineRule="exact"/>
        <w:ind w:left="0" w:leftChars="0" w:firstLine="632"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（3）个人思想及工作总结。</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任现专业技术职务以来，本人政治思想及业务工作总结</w:t>
      </w:r>
      <w:r>
        <w:rPr>
          <w:rFonts w:hint="default" w:ascii="Times New Roman" w:hAnsi="Times New Roman"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内容包括：本人任现专业技术职务以来的政治思想、业务工作、学术水平、职业道德、廉洁守法等方面的情况以及业务工作的业绩。</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申报初级不少于2000字，申报中级不少于3000字，落款签名必须由本人手写，</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打印姓名无效</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w:t>
      </w:r>
    </w:p>
    <w:p w14:paraId="2C0694E8">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576" w:lineRule="exact"/>
        <w:ind w:firstLine="632"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（4）单位公示情况。</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包括公示照片、《公示情况报告》，包括公示内容、时间、结果等，且要</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表明“已进行业绩贡献公示，无异议”，并加盖单位公章。公示期不少于5个工作日，</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且不得早于当年申报开始时间；</w:t>
      </w:r>
    </w:p>
    <w:p w14:paraId="28985AE6">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576" w:lineRule="exact"/>
        <w:ind w:firstLine="632"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企业提供统一社会信用代码证、资质证书扫描件；事业单位提供事业单位法人证书扫描件。</w:t>
      </w:r>
    </w:p>
    <w:p w14:paraId="5E91651E">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576" w:lineRule="exact"/>
        <w:ind w:firstLine="632" w:firstLineChars="200"/>
        <w:jc w:val="both"/>
        <w:textAlignment w:val="auto"/>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6"/>
          <w:szCs w:val="36"/>
          <w:lang w:val="en-US" w:eastAsia="zh-CN"/>
          <w14:textFill>
            <w14:solidFill>
              <w14:schemeClr w14:val="tx1"/>
            </w14:solidFill>
          </w14:textFill>
        </w:rPr>
        <w:t>6</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）破格申报材料。符合提前年限申报、降低学历等次申报、破格申报条件的按相关规定要求提供申报材料。</w:t>
      </w:r>
    </w:p>
    <w:p w14:paraId="467D85B6">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576" w:lineRule="exact"/>
        <w:ind w:firstLine="632"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（7）劳动合同或聘用合同。</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若涉及劳务派遣导致实际工作单位与社保单位不一致，原则上由劳务派遣单位履行职称申报推荐职责。</w:t>
      </w:r>
    </w:p>
    <w:p w14:paraId="3CDBB3EE">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576" w:lineRule="exact"/>
        <w:ind w:firstLine="632"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（8）所在单位对职称外语、计算机应用能力和考试相关要求的说明材料。</w:t>
      </w:r>
    </w:p>
    <w:p w14:paraId="373D56F8">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576" w:lineRule="exact"/>
        <w:ind w:firstLine="632" w:firstLineChars="200"/>
        <w:jc w:val="both"/>
        <w:textAlignment w:val="auto"/>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（9）要求提供的其他材料。事业单位在编人员需提供《事业单位职称申报推荐数量核准表》。</w:t>
      </w:r>
    </w:p>
    <w:p w14:paraId="5EBB272D">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576" w:lineRule="exact"/>
        <w:ind w:firstLine="632" w:firstLineChars="200"/>
        <w:jc w:val="both"/>
        <w:textAlignment w:val="auto"/>
        <w:rPr>
          <w:rFonts w:hint="default" w:ascii="Times New Roman" w:hAnsi="Times New Roman" w:eastAsia="方正仿宋_GB2312" w:cs="Times New Roman"/>
          <w:b w:val="0"/>
          <w:bCs w:val="0"/>
          <w:color w:val="000000" w:themeColor="text1"/>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11.网上申报信息由主管部门签署审批意见，状态须为“评委会已接收”。</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对不符合条件的，不得推荐上报</w:t>
      </w:r>
      <w:r>
        <w:rPr>
          <w:rFonts w:hint="default" w:ascii="Times New Roman" w:hAnsi="Times New Roman" w:eastAsia="方正仿宋_GB2312" w:cs="Times New Roman"/>
          <w:b w:val="0"/>
          <w:bCs w:val="0"/>
          <w:color w:val="000000" w:themeColor="text1"/>
          <w:sz w:val="32"/>
          <w:szCs w:val="32"/>
          <w:lang w:val="en-US" w:eastAsia="zh-CN" w:bidi="ar-SA"/>
          <w14:textFill>
            <w14:solidFill>
              <w14:schemeClr w14:val="tx1"/>
            </w14:solidFill>
          </w14:textFill>
        </w:rPr>
        <w:t>。</w:t>
      </w:r>
    </w:p>
    <w:p w14:paraId="0423879B">
      <w:pPr>
        <w:keepNext w:val="0"/>
        <w:keepLines w:val="0"/>
        <w:pageBreakBefore w:val="0"/>
        <w:widowControl w:val="0"/>
        <w:tabs>
          <w:tab w:val="left" w:pos="6720"/>
        </w:tabs>
        <w:kinsoku/>
        <w:wordWrap/>
        <w:overflowPunct/>
        <w:topLinePunct w:val="0"/>
        <w:autoSpaceDE/>
        <w:autoSpaceDN/>
        <w:bidi w:val="0"/>
        <w:adjustRightInd/>
        <w:snapToGrid/>
        <w:spacing w:line="576" w:lineRule="exact"/>
        <w:ind w:firstLine="632" w:firstLineChars="200"/>
        <w:jc w:val="both"/>
        <w:textAlignment w:val="auto"/>
        <w:rPr>
          <w:rFonts w:hint="default" w:ascii="Times New Roman" w:hAnsi="Times New Roman" w:eastAsia="方正黑体_GBK" w:cs="Times New Roman"/>
          <w:b w:val="0"/>
          <w:bCs w:val="0"/>
          <w:color w:val="000000" w:themeColor="text1"/>
          <w:sz w:val="32"/>
          <w:szCs w:val="32"/>
          <w:lang w:val="en-US" w:eastAsia="zh-CN" w:bidi="ar-SA"/>
          <w14:textFill>
            <w14:solidFill>
              <w14:schemeClr w14:val="tx1"/>
            </w14:solidFill>
          </w14:textFill>
        </w:rPr>
      </w:pPr>
      <w:r>
        <w:rPr>
          <w:rFonts w:hint="default" w:ascii="Times New Roman" w:hAnsi="Times New Roman" w:eastAsia="方正黑体_GBK" w:cs="Times New Roman"/>
          <w:b w:val="0"/>
          <w:bCs w:val="0"/>
          <w:color w:val="000000" w:themeColor="text1"/>
          <w:sz w:val="32"/>
          <w:szCs w:val="32"/>
          <w:lang w:val="en-US" w:eastAsia="zh-CN" w:bidi="ar-SA"/>
          <w14:textFill>
            <w14:solidFill>
              <w14:schemeClr w14:val="tx1"/>
            </w14:solidFill>
          </w14:textFill>
        </w:rPr>
        <w:t>二、纸质申报材料及装订要求</w:t>
      </w:r>
    </w:p>
    <w:p w14:paraId="36592527">
      <w:pPr>
        <w:pStyle w:val="2"/>
        <w:keepNext w:val="0"/>
        <w:keepLines w:val="0"/>
        <w:pageBreakBefore w:val="0"/>
        <w:widowControl w:val="0"/>
        <w:kinsoku/>
        <w:wordWrap/>
        <w:overflowPunct w:val="0"/>
        <w:topLinePunct w:val="0"/>
        <w:autoSpaceDE/>
        <w:autoSpaceDN/>
        <w:bidi w:val="0"/>
        <w:adjustRightInd/>
        <w:snapToGrid/>
        <w:spacing w:after="0" w:line="576" w:lineRule="exact"/>
        <w:ind w:left="0" w:leftChars="0" w:right="0" w:rightChars="0" w:firstLine="632" w:firstLineChars="200"/>
        <w:jc w:val="both"/>
        <w:textAlignment w:val="auto"/>
        <w:rPr>
          <w:rFonts w:hint="default" w:ascii="Times New Roman" w:hAnsi="Times New Roman" w:eastAsia="楷体" w:cs="Times New Roman"/>
          <w:b/>
          <w:bCs/>
          <w:color w:val="000000" w:themeColor="text1"/>
          <w:spacing w:val="0"/>
          <w:w w:val="100"/>
          <w:kern w:val="32"/>
          <w:position w:val="0"/>
          <w:sz w:val="32"/>
          <w:szCs w:val="32"/>
          <w:lang w:eastAsia="zh-CN"/>
          <w14:textFill>
            <w14:solidFill>
              <w14:schemeClr w14:val="tx1"/>
            </w14:solidFill>
          </w14:textFill>
        </w:rPr>
      </w:pPr>
      <w:r>
        <w:rPr>
          <w:rFonts w:hint="default" w:ascii="Times New Roman" w:hAnsi="Times New Roman" w:eastAsia="楷体" w:cs="Times New Roman"/>
          <w:b/>
          <w:bCs/>
          <w:color w:val="000000" w:themeColor="text1"/>
          <w:spacing w:val="0"/>
          <w:w w:val="100"/>
          <w:kern w:val="32"/>
          <w:position w:val="0"/>
          <w:sz w:val="32"/>
          <w:szCs w:val="32"/>
          <w:lang w:eastAsia="zh-CN"/>
          <w14:textFill>
            <w14:solidFill>
              <w14:schemeClr w14:val="tx1"/>
            </w14:solidFill>
          </w14:textFill>
        </w:rPr>
        <w:t>（一）纸质材料</w:t>
      </w:r>
    </w:p>
    <w:p w14:paraId="4B0AE89E">
      <w:pPr>
        <w:keepNext w:val="0"/>
        <w:keepLines w:val="0"/>
        <w:pageBreakBefore w:val="0"/>
        <w:widowControl w:val="0"/>
        <w:kinsoku/>
        <w:wordWrap/>
        <w:overflowPunct w:val="0"/>
        <w:topLinePunct w:val="0"/>
        <w:autoSpaceDE/>
        <w:autoSpaceDN/>
        <w:bidi w:val="0"/>
        <w:adjustRightInd/>
        <w:snapToGrid/>
        <w:spacing w:line="576" w:lineRule="exact"/>
        <w:ind w:left="0" w:leftChars="0" w:firstLine="632" w:firstLineChars="200"/>
        <w:jc w:val="both"/>
        <w:textAlignment w:val="auto"/>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pPr>
      <w:r>
        <w:rPr>
          <w:rFonts w:hint="default" w:ascii="Times New Roman" w:hAnsi="Times New Roman" w:cs="Times New Roman"/>
          <w:color w:val="000000" w:themeColor="text1"/>
          <w:kern w:val="32"/>
          <w:sz w:val="32"/>
          <w:szCs w:val="32"/>
          <w:lang w:val="en-US" w:eastAsia="zh-CN" w:bidi="ar-SA"/>
          <w14:textFill>
            <w14:solidFill>
              <w14:schemeClr w14:val="tx1"/>
            </w14:solidFill>
          </w14:textFill>
        </w:rPr>
        <w:t>1.</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各县（区）生态环境</w:t>
      </w:r>
      <w:r>
        <w:rPr>
          <w:rFonts w:hint="default" w:ascii="Times New Roman" w:hAnsi="Times New Roman" w:cs="Times New Roman"/>
          <w:color w:val="000000" w:themeColor="text1"/>
          <w:kern w:val="32"/>
          <w:sz w:val="32"/>
          <w:szCs w:val="32"/>
          <w:lang w:eastAsia="zh-CN" w:bidi="ar-SA"/>
          <w14:textFill>
            <w14:solidFill>
              <w14:schemeClr w14:val="tx1"/>
            </w14:solidFill>
          </w14:textFill>
        </w:rPr>
        <w:t>（分）</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局、管委会办公室、市本级主管部门申报中级</w:t>
      </w:r>
      <w:r>
        <w:rPr>
          <w:rFonts w:hint="default" w:ascii="Times New Roman" w:hAnsi="Times New Roman" w:cs="Times New Roman"/>
          <w:color w:val="000000" w:themeColor="text1"/>
          <w:kern w:val="32"/>
          <w:sz w:val="32"/>
          <w:szCs w:val="32"/>
          <w:lang w:eastAsia="zh-CN" w:bidi="ar-SA"/>
          <w14:textFill>
            <w14:solidFill>
              <w14:schemeClr w14:val="tx1"/>
            </w14:solidFill>
          </w14:textFill>
        </w:rPr>
        <w:t>（初级）</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专业技术职务任职资格人员的花名册</w:t>
      </w:r>
      <w:r>
        <w:rPr>
          <w:rFonts w:hint="default" w:ascii="Times New Roman" w:hAnsi="Times New Roman" w:cs="Times New Roman"/>
          <w:color w:val="000000" w:themeColor="text1"/>
          <w:kern w:val="32"/>
          <w:sz w:val="32"/>
          <w:szCs w:val="32"/>
          <w:lang w:eastAsia="zh-CN" w:bidi="ar-SA"/>
          <w14:textFill>
            <w14:solidFill>
              <w14:schemeClr w14:val="tx1"/>
            </w14:solidFill>
          </w14:textFill>
        </w:rPr>
        <w:t>纸质版</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及电子文档各1份。</w:t>
      </w:r>
    </w:p>
    <w:p w14:paraId="7B1030B8">
      <w:pPr>
        <w:keepNext w:val="0"/>
        <w:keepLines w:val="0"/>
        <w:pageBreakBefore w:val="0"/>
        <w:widowControl w:val="0"/>
        <w:kinsoku/>
        <w:wordWrap/>
        <w:overflowPunct w:val="0"/>
        <w:topLinePunct w:val="0"/>
        <w:autoSpaceDE/>
        <w:autoSpaceDN/>
        <w:bidi w:val="0"/>
        <w:adjustRightInd/>
        <w:snapToGrid/>
        <w:spacing w:line="576" w:lineRule="exact"/>
        <w:ind w:left="0" w:leftChars="0" w:firstLine="632" w:firstLineChars="200"/>
        <w:jc w:val="both"/>
        <w:textAlignment w:val="auto"/>
        <w:rPr>
          <w:rFonts w:hint="default" w:ascii="Times New Roman" w:hAnsi="Times New Roman" w:cs="Times New Roman"/>
          <w:color w:val="000000" w:themeColor="text1"/>
          <w:kern w:val="32"/>
          <w:sz w:val="32"/>
          <w:szCs w:val="32"/>
          <w:lang w:val="en-US" w:eastAsia="zh-CN" w:bidi="ar-SA"/>
          <w14:textFill>
            <w14:solidFill>
              <w14:schemeClr w14:val="tx1"/>
            </w14:solidFill>
          </w14:textFill>
        </w:rPr>
      </w:pPr>
      <w:r>
        <w:rPr>
          <w:rFonts w:hint="default" w:ascii="Times New Roman" w:hAnsi="Times New Roman" w:cs="Times New Roman"/>
          <w:color w:val="000000" w:themeColor="text1"/>
          <w:kern w:val="32"/>
          <w:sz w:val="32"/>
          <w:szCs w:val="32"/>
          <w:lang w:val="en-US" w:eastAsia="zh-CN" w:bidi="ar-SA"/>
          <w14:textFill>
            <w14:solidFill>
              <w14:schemeClr w14:val="tx1"/>
            </w14:solidFill>
          </w14:textFill>
        </w:rPr>
        <w:t>2.《四川省职称评审申报表》纸质件一式2份。</w:t>
      </w:r>
    </w:p>
    <w:p w14:paraId="08530D1F">
      <w:pPr>
        <w:keepNext w:val="0"/>
        <w:keepLines w:val="0"/>
        <w:pageBreakBefore w:val="0"/>
        <w:widowControl w:val="0"/>
        <w:kinsoku/>
        <w:wordWrap/>
        <w:overflowPunct w:val="0"/>
        <w:topLinePunct w:val="0"/>
        <w:autoSpaceDE/>
        <w:autoSpaceDN/>
        <w:bidi w:val="0"/>
        <w:adjustRightInd/>
        <w:snapToGrid/>
        <w:spacing w:line="576" w:lineRule="exact"/>
        <w:ind w:left="0" w:leftChars="0" w:firstLine="632" w:firstLineChars="200"/>
        <w:jc w:val="both"/>
        <w:textAlignment w:val="auto"/>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pPr>
      <w:r>
        <w:rPr>
          <w:rFonts w:hint="default" w:ascii="Times New Roman" w:hAnsi="Times New Roman" w:cs="Times New Roman"/>
          <w:b/>
          <w:bCs/>
          <w:color w:val="000000" w:themeColor="text1"/>
          <w:kern w:val="32"/>
          <w:sz w:val="32"/>
          <w:szCs w:val="32"/>
          <w:lang w:val="en-US" w:eastAsia="zh-CN" w:bidi="ar-SA"/>
          <w14:textFill>
            <w14:solidFill>
              <w14:schemeClr w14:val="tx1"/>
            </w14:solidFill>
          </w14:textFill>
        </w:rPr>
        <w:t>复审通过后，《评审表》由系统自动生成，须用A4纸双面打印胶装成册，单独装订。</w:t>
      </w:r>
      <w:r>
        <w:rPr>
          <w:rFonts w:hint="default" w:ascii="Times New Roman" w:hAnsi="Times New Roman" w:eastAsia="仿宋_GB2312" w:cs="Times New Roman"/>
          <w:color w:val="000000" w:themeColor="text1"/>
          <w:spacing w:val="0"/>
          <w:kern w:val="32"/>
          <w:sz w:val="32"/>
          <w:szCs w:val="32"/>
          <w:lang w:bidi="ar-SA"/>
          <w14:textFill>
            <w14:solidFill>
              <w14:schemeClr w14:val="tx1"/>
            </w14:solidFill>
          </w14:textFill>
        </w:rPr>
        <w:t>由申报人所在单位签署意见，不得人为改动或换页、加页</w:t>
      </w:r>
      <w:r>
        <w:rPr>
          <w:rFonts w:hint="default" w:ascii="Times New Roman" w:hAnsi="Times New Roman" w:cs="Times New Roman"/>
          <w:b/>
          <w:bCs/>
          <w:color w:val="000000" w:themeColor="text1"/>
          <w:kern w:val="32"/>
          <w:sz w:val="32"/>
          <w:szCs w:val="32"/>
          <w:lang w:val="en-US" w:eastAsia="zh-CN" w:bidi="ar-SA"/>
          <w14:textFill>
            <w14:solidFill>
              <w14:schemeClr w14:val="tx1"/>
            </w14:solidFill>
          </w14:textFill>
        </w:rPr>
        <w:t>。</w:t>
      </w:r>
    </w:p>
    <w:p w14:paraId="5984631A">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576" w:lineRule="exact"/>
        <w:ind w:firstLine="632" w:firstLineChars="200"/>
        <w:jc w:val="both"/>
        <w:textAlignment w:val="auto"/>
        <w:rPr>
          <w:rFonts w:hint="default" w:ascii="Times New Roman" w:hAnsi="Times New Roman" w:eastAsia="仿宋_GB2312" w:cs="Times New Roman"/>
          <w:color w:val="000000" w:themeColor="text1"/>
          <w:kern w:val="3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32"/>
          <w:sz w:val="32"/>
          <w:szCs w:val="32"/>
          <w:lang w:val="en-US" w:eastAsia="zh-CN" w:bidi="ar-SA"/>
          <w14:textFill>
            <w14:solidFill>
              <w14:schemeClr w14:val="tx1"/>
            </w14:solidFill>
          </w14:textFill>
        </w:rPr>
        <w:t>3.其余所有线上申报材料。</w:t>
      </w:r>
    </w:p>
    <w:p w14:paraId="329ED593">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576" w:lineRule="exact"/>
        <w:ind w:firstLine="632" w:firstLineChars="200"/>
        <w:jc w:val="both"/>
        <w:textAlignment w:val="auto"/>
        <w:rPr>
          <w:rFonts w:hint="default" w:ascii="Times New Roman" w:hAnsi="Times New Roman" w:eastAsia="仿宋_GB2312" w:cs="Times New Roman"/>
          <w:color w:val="000000" w:themeColor="text1"/>
          <w:spacing w:val="0"/>
          <w:kern w:val="32"/>
          <w:sz w:val="32"/>
          <w:szCs w:val="32"/>
          <w:lang w:val="en-US" w:eastAsia="zh-CN" w:bidi="ar-SA"/>
          <w14:textFill>
            <w14:solidFill>
              <w14:schemeClr w14:val="tx1"/>
            </w14:solidFill>
          </w14:textFill>
        </w:rPr>
      </w:pPr>
      <w:r>
        <w:rPr>
          <w:rFonts w:hint="default" w:ascii="Times New Roman" w:hAnsi="Times New Roman" w:eastAsia="楷体" w:cs="Times New Roman"/>
          <w:b/>
          <w:bCs/>
          <w:color w:val="000000" w:themeColor="text1"/>
          <w:spacing w:val="0"/>
          <w:w w:val="100"/>
          <w:kern w:val="32"/>
          <w:position w:val="0"/>
          <w:sz w:val="32"/>
          <w:szCs w:val="32"/>
          <w:lang w:eastAsia="zh-CN"/>
          <w14:textFill>
            <w14:solidFill>
              <w14:schemeClr w14:val="tx1"/>
            </w14:solidFill>
          </w14:textFill>
        </w:rPr>
        <w:t>（二）纸质材料装订要求。</w:t>
      </w:r>
      <w:r>
        <w:rPr>
          <w:rFonts w:hint="default" w:ascii="Times New Roman" w:hAnsi="Times New Roman" w:eastAsia="仿宋_GB2312" w:cs="Times New Roman"/>
          <w:color w:val="000000" w:themeColor="text1"/>
          <w:spacing w:val="0"/>
          <w:kern w:val="32"/>
          <w:sz w:val="32"/>
          <w:szCs w:val="32"/>
          <w:lang w:eastAsia="zh-CN" w:bidi="ar-SA"/>
          <w14:textFill>
            <w14:solidFill>
              <w14:schemeClr w14:val="tx1"/>
            </w14:solidFill>
          </w14:textFill>
        </w:rPr>
        <w:t>所有材料</w:t>
      </w:r>
      <w:r>
        <w:rPr>
          <w:rFonts w:hint="default" w:ascii="Times New Roman" w:hAnsi="Times New Roman" w:eastAsia="仿宋_GB2312" w:cs="Times New Roman"/>
          <w:color w:val="000000" w:themeColor="text1"/>
          <w:spacing w:val="0"/>
          <w:kern w:val="32"/>
          <w:sz w:val="32"/>
          <w:szCs w:val="32"/>
          <w:lang w:bidi="ar-SA"/>
          <w14:textFill>
            <w14:solidFill>
              <w14:schemeClr w14:val="tx1"/>
            </w14:solidFill>
          </w14:textFill>
        </w:rPr>
        <w:t>在评委会接收后从申报系统自动生成</w:t>
      </w:r>
      <w:r>
        <w:rPr>
          <w:rFonts w:hint="default" w:ascii="Times New Roman" w:hAnsi="Times New Roman" w:cs="Times New Roman"/>
          <w:color w:val="000000" w:themeColor="text1"/>
          <w:spacing w:val="0"/>
          <w:kern w:val="32"/>
          <w:sz w:val="32"/>
          <w:szCs w:val="32"/>
          <w:lang w:eastAsia="zh-CN" w:bidi="ar-SA"/>
          <w14:textFill>
            <w14:solidFill>
              <w14:schemeClr w14:val="tx1"/>
            </w14:solidFill>
          </w14:textFill>
        </w:rPr>
        <w:t>后</w:t>
      </w:r>
      <w:r>
        <w:rPr>
          <w:rFonts w:hint="default" w:ascii="Times New Roman" w:hAnsi="Times New Roman" w:eastAsia="仿宋_GB2312" w:cs="Times New Roman"/>
          <w:color w:val="000000" w:themeColor="text1"/>
          <w:spacing w:val="0"/>
          <w:kern w:val="32"/>
          <w:sz w:val="32"/>
          <w:szCs w:val="32"/>
          <w:lang w:bidi="ar-SA"/>
          <w14:textFill>
            <w14:solidFill>
              <w14:schemeClr w14:val="tx1"/>
            </w14:solidFill>
          </w14:textFill>
        </w:rPr>
        <w:t>打印</w:t>
      </w:r>
      <w:r>
        <w:rPr>
          <w:rFonts w:hint="default" w:ascii="Times New Roman" w:hAnsi="Times New Roman" w:cs="Times New Roman"/>
          <w:color w:val="000000" w:themeColor="text1"/>
          <w:spacing w:val="0"/>
          <w:kern w:val="32"/>
          <w:sz w:val="32"/>
          <w:szCs w:val="32"/>
          <w:lang w:eastAsia="zh-CN" w:bidi="ar-SA"/>
          <w14:textFill>
            <w14:solidFill>
              <w14:schemeClr w14:val="tx1"/>
            </w14:solidFill>
          </w14:textFill>
        </w:rPr>
        <w:t>，</w:t>
      </w:r>
      <w:r>
        <w:rPr>
          <w:rFonts w:hint="default" w:ascii="Times New Roman" w:hAnsi="Times New Roman" w:eastAsia="仿宋_GB2312" w:cs="Times New Roman"/>
          <w:color w:val="000000" w:themeColor="text1"/>
          <w:spacing w:val="0"/>
          <w:kern w:val="32"/>
          <w:sz w:val="32"/>
          <w:szCs w:val="32"/>
          <w:lang w:bidi="ar-SA"/>
          <w14:textFill>
            <w14:solidFill>
              <w14:schemeClr w14:val="tx1"/>
            </w14:solidFill>
          </w14:textFill>
        </w:rPr>
        <w:t>材料务必与网上信息一致，不得另加附页，否则视为弄虚作假。</w:t>
      </w:r>
      <w:r>
        <w:rPr>
          <w:rFonts w:hint="default" w:ascii="Times New Roman" w:hAnsi="Times New Roman" w:eastAsia="仿宋_GB2312" w:cs="Times New Roman"/>
          <w:color w:val="000000" w:themeColor="text1"/>
          <w:spacing w:val="0"/>
          <w:kern w:val="32"/>
          <w:sz w:val="32"/>
          <w:szCs w:val="32"/>
          <w:lang w:eastAsia="zh-CN" w:bidi="ar-SA"/>
          <w14:textFill>
            <w14:solidFill>
              <w14:schemeClr w14:val="tx1"/>
            </w14:solidFill>
          </w14:textFill>
        </w:rPr>
        <w:t>除</w:t>
      </w:r>
      <w:r>
        <w:rPr>
          <w:rFonts w:hint="default" w:ascii="Times New Roman" w:hAnsi="Times New Roman" w:eastAsia="仿宋_GB2312" w:cs="Times New Roman"/>
          <w:color w:val="000000" w:themeColor="text1"/>
          <w:spacing w:val="0"/>
          <w:kern w:val="32"/>
          <w:sz w:val="32"/>
          <w:szCs w:val="32"/>
          <w:lang w:bidi="ar-SA"/>
          <w14:textFill>
            <w14:solidFill>
              <w14:schemeClr w14:val="tx1"/>
            </w14:solidFill>
          </w14:textFill>
        </w:rPr>
        <w:t>《评审表》</w:t>
      </w:r>
      <w:r>
        <w:rPr>
          <w:rFonts w:hint="default" w:ascii="Times New Roman" w:hAnsi="Times New Roman" w:eastAsia="仿宋_GB2312" w:cs="Times New Roman"/>
          <w:color w:val="000000" w:themeColor="text1"/>
          <w:spacing w:val="0"/>
          <w:kern w:val="32"/>
          <w:sz w:val="32"/>
          <w:szCs w:val="32"/>
          <w:lang w:eastAsia="zh-CN" w:bidi="ar-SA"/>
          <w14:textFill>
            <w14:solidFill>
              <w14:schemeClr w14:val="tx1"/>
            </w14:solidFill>
          </w14:textFill>
        </w:rPr>
        <w:t>外的</w:t>
      </w:r>
      <w:r>
        <w:rPr>
          <w:rFonts w:hint="default" w:ascii="Times New Roman" w:hAnsi="Times New Roman" w:eastAsia="仿宋_GB2312" w:cs="Times New Roman"/>
          <w:color w:val="000000" w:themeColor="text1"/>
          <w:spacing w:val="0"/>
          <w:kern w:val="32"/>
          <w:sz w:val="32"/>
          <w:szCs w:val="32"/>
          <w:lang w:val="en-US" w:eastAsia="zh-CN" w:bidi="ar-SA"/>
          <w14:textFill>
            <w14:solidFill>
              <w14:schemeClr w14:val="tx1"/>
            </w14:solidFill>
          </w14:textFill>
        </w:rPr>
        <w:t>所有材料需从系统下载后，按申报顺序用A4纸双面打印并用白色封面</w:t>
      </w:r>
      <w:r>
        <w:rPr>
          <w:rFonts w:hint="default" w:ascii="Times New Roman" w:hAnsi="Times New Roman" w:cs="Times New Roman"/>
          <w:color w:val="000000" w:themeColor="text1"/>
          <w:spacing w:val="0"/>
          <w:kern w:val="32"/>
          <w:sz w:val="32"/>
          <w:szCs w:val="32"/>
          <w:lang w:val="en-US" w:eastAsia="zh-CN" w:bidi="ar-SA"/>
          <w14:textFill>
            <w14:solidFill>
              <w14:schemeClr w14:val="tx1"/>
            </w14:solidFill>
          </w14:textFill>
        </w:rPr>
        <w:t>胶装</w:t>
      </w:r>
      <w:r>
        <w:rPr>
          <w:rFonts w:hint="default" w:ascii="Times New Roman" w:hAnsi="Times New Roman" w:eastAsia="仿宋_GB2312" w:cs="Times New Roman"/>
          <w:color w:val="000000" w:themeColor="text1"/>
          <w:spacing w:val="0"/>
          <w:kern w:val="32"/>
          <w:sz w:val="32"/>
          <w:szCs w:val="32"/>
          <w:lang w:val="en-US" w:eastAsia="zh-CN" w:bidi="ar-SA"/>
          <w14:textFill>
            <w14:solidFill>
              <w14:schemeClr w14:val="tx1"/>
            </w14:solidFill>
          </w14:textFill>
        </w:rPr>
        <w:t>成册</w:t>
      </w:r>
      <w:r>
        <w:rPr>
          <w:rFonts w:hint="default" w:ascii="Times New Roman" w:hAnsi="Times New Roman" w:eastAsia="仿宋_GB2312" w:cs="Times New Roman"/>
          <w:color w:val="000000" w:themeColor="text1"/>
          <w:spacing w:val="0"/>
          <w:kern w:val="32"/>
          <w:sz w:val="32"/>
          <w:szCs w:val="32"/>
          <w:lang w:bidi="ar-SA"/>
          <w14:textFill>
            <w14:solidFill>
              <w14:schemeClr w14:val="tx1"/>
            </w14:solidFill>
          </w14:textFill>
        </w:rPr>
        <w:t>（加盖骑缝章）</w:t>
      </w:r>
      <w:r>
        <w:rPr>
          <w:rFonts w:hint="default" w:ascii="Times New Roman" w:hAnsi="Times New Roman" w:eastAsia="仿宋_GB2312" w:cs="Times New Roman"/>
          <w:color w:val="000000" w:themeColor="text1"/>
          <w:spacing w:val="0"/>
          <w:kern w:val="32"/>
          <w:sz w:val="32"/>
          <w:szCs w:val="32"/>
          <w:lang w:val="en-US" w:eastAsia="zh-CN" w:bidi="ar-SA"/>
          <w14:textFill>
            <w14:solidFill>
              <w14:schemeClr w14:val="tx1"/>
            </w14:solidFill>
          </w14:textFill>
        </w:rPr>
        <w:t>，并装入标准档案袋，在目录表里依次填</w:t>
      </w:r>
      <w:r>
        <w:rPr>
          <w:rFonts w:hint="default" w:ascii="Times New Roman" w:hAnsi="Times New Roman" w:cs="Times New Roman"/>
          <w:color w:val="000000" w:themeColor="text1"/>
          <w:spacing w:val="0"/>
          <w:kern w:val="32"/>
          <w:sz w:val="32"/>
          <w:szCs w:val="32"/>
          <w:lang w:val="en-US" w:eastAsia="zh-CN" w:bidi="ar-SA"/>
          <w14:textFill>
            <w14:solidFill>
              <w14:schemeClr w14:val="tx1"/>
            </w14:solidFill>
          </w14:textFill>
        </w:rPr>
        <w:t>写</w:t>
      </w:r>
      <w:r>
        <w:rPr>
          <w:rFonts w:hint="default" w:ascii="Times New Roman" w:hAnsi="Times New Roman" w:eastAsia="仿宋_GB2312" w:cs="Times New Roman"/>
          <w:color w:val="000000" w:themeColor="text1"/>
          <w:spacing w:val="0"/>
          <w:kern w:val="32"/>
          <w:sz w:val="32"/>
          <w:szCs w:val="32"/>
          <w:lang w:val="en-US" w:eastAsia="zh-CN" w:bidi="ar-SA"/>
          <w14:textFill>
            <w14:solidFill>
              <w14:schemeClr w14:val="tx1"/>
            </w14:solidFill>
          </w14:textFill>
        </w:rPr>
        <w:t>单位名称和联系电话并贴在档案袋上</w:t>
      </w:r>
      <w:r>
        <w:rPr>
          <w:rFonts w:hint="default" w:ascii="Times New Roman" w:hAnsi="Times New Roman" w:cs="Times New Roman"/>
          <w:color w:val="000000" w:themeColor="text1"/>
          <w:spacing w:val="0"/>
          <w:kern w:val="32"/>
          <w:sz w:val="32"/>
          <w:szCs w:val="32"/>
          <w:lang w:val="en-US" w:eastAsia="zh-CN" w:bidi="ar-SA"/>
          <w14:textFill>
            <w14:solidFill>
              <w14:schemeClr w14:val="tx1"/>
            </w14:solidFill>
          </w14:textFill>
        </w:rPr>
        <w:t>。</w:t>
      </w:r>
      <w:r>
        <w:rPr>
          <w:rFonts w:hint="default" w:ascii="Times New Roman" w:hAnsi="Times New Roman" w:eastAsia="仿宋_GB2312" w:cs="Times New Roman"/>
          <w:color w:val="000000" w:themeColor="text1"/>
          <w:spacing w:val="0"/>
          <w:kern w:val="32"/>
          <w:sz w:val="32"/>
          <w:szCs w:val="32"/>
          <w:lang w:val="en-US" w:eastAsia="zh-CN" w:bidi="ar-SA"/>
          <w14:textFill>
            <w14:solidFill>
              <w14:schemeClr w14:val="tx1"/>
            </w14:solidFill>
          </w14:textFill>
        </w:rPr>
        <w:t>未按要求装订的申报材料</w:t>
      </w:r>
      <w:r>
        <w:rPr>
          <w:rFonts w:hint="default" w:ascii="Times New Roman" w:hAnsi="Times New Roman" w:cs="Times New Roman"/>
          <w:color w:val="000000" w:themeColor="text1"/>
          <w:spacing w:val="0"/>
          <w:kern w:val="32"/>
          <w:sz w:val="32"/>
          <w:szCs w:val="32"/>
          <w:lang w:val="en-US" w:eastAsia="zh-CN" w:bidi="ar-SA"/>
          <w14:textFill>
            <w14:solidFill>
              <w14:schemeClr w14:val="tx1"/>
            </w14:solidFill>
          </w14:textFill>
        </w:rPr>
        <w:t>一律</w:t>
      </w:r>
      <w:r>
        <w:rPr>
          <w:rFonts w:hint="default" w:ascii="Times New Roman" w:hAnsi="Times New Roman" w:eastAsia="仿宋_GB2312" w:cs="Times New Roman"/>
          <w:color w:val="000000" w:themeColor="text1"/>
          <w:spacing w:val="0"/>
          <w:kern w:val="32"/>
          <w:sz w:val="32"/>
          <w:szCs w:val="32"/>
          <w:lang w:val="en-US" w:eastAsia="zh-CN" w:bidi="ar-SA"/>
          <w14:textFill>
            <w14:solidFill>
              <w14:schemeClr w14:val="tx1"/>
            </w14:solidFill>
          </w14:textFill>
        </w:rPr>
        <w:t>不予受理</w:t>
      </w:r>
      <w:r>
        <w:rPr>
          <w:rFonts w:hint="default" w:ascii="Times New Roman" w:hAnsi="Times New Roman" w:cs="Times New Roman"/>
          <w:color w:val="000000" w:themeColor="text1"/>
          <w:spacing w:val="0"/>
          <w:kern w:val="32"/>
          <w:sz w:val="32"/>
          <w:szCs w:val="32"/>
          <w:lang w:val="en-US" w:eastAsia="zh-CN" w:bidi="ar-SA"/>
          <w14:textFill>
            <w14:solidFill>
              <w14:schemeClr w14:val="tx1"/>
            </w14:solidFill>
          </w14:textFill>
        </w:rPr>
        <w:t>；</w:t>
      </w:r>
      <w:r>
        <w:rPr>
          <w:rFonts w:hint="default" w:ascii="Times New Roman" w:hAnsi="Times New Roman" w:eastAsia="仿宋_GB2312" w:cs="Times New Roman"/>
          <w:color w:val="000000" w:themeColor="text1"/>
          <w:spacing w:val="0"/>
          <w:kern w:val="32"/>
          <w:sz w:val="32"/>
          <w:szCs w:val="32"/>
          <w:lang w:bidi="ar-SA"/>
          <w14:textFill>
            <w14:solidFill>
              <w14:schemeClr w14:val="tx1"/>
            </w14:solidFill>
          </w14:textFill>
        </w:rPr>
        <w:t>因申报材料不清晰、不完整、不全面而影响评审结果的，责任由申报人自负。</w:t>
      </w:r>
      <w:r>
        <w:rPr>
          <w:rFonts w:hint="default" w:ascii="Times New Roman" w:hAnsi="Times New Roman" w:eastAsia="仿宋_GB2312" w:cs="Times New Roman"/>
          <w:color w:val="000000" w:themeColor="text1"/>
          <w:spacing w:val="0"/>
          <w:kern w:val="32"/>
          <w:sz w:val="32"/>
          <w:szCs w:val="32"/>
          <w:lang w:val="en-US" w:eastAsia="zh-CN" w:bidi="ar-SA"/>
          <w14:textFill>
            <w14:solidFill>
              <w14:schemeClr w14:val="tx1"/>
            </w14:solidFill>
          </w14:textFill>
        </w:rPr>
        <w:t>在报送材料时，应附论文、代表作等业绩材料和学历等证明材料原件以备查验。</w:t>
      </w:r>
    </w:p>
    <w:p w14:paraId="214D2DD4">
      <w:pPr>
        <w:rPr>
          <w:rFonts w:hint="default" w:ascii="Times New Roman" w:hAnsi="Times New Roman" w:eastAsia="黑体" w:cs="Times New Roman"/>
          <w:color w:val="000000" w:themeColor="text1"/>
          <w:sz w:val="32"/>
          <w:szCs w:val="32"/>
          <w:lang w:bidi="ar-SA"/>
          <w14:textFill>
            <w14:solidFill>
              <w14:schemeClr w14:val="tx1"/>
            </w14:solidFill>
          </w14:textFill>
        </w:rPr>
      </w:pPr>
    </w:p>
    <w:p w14:paraId="788977B8">
      <w:pPr>
        <w:spacing w:line="576" w:lineRule="exact"/>
        <w:rPr>
          <w:rFonts w:hint="default" w:ascii="Times New Roman" w:hAnsi="Times New Roman" w:eastAsia="黑体" w:cs="Times New Roman"/>
          <w:color w:val="000000" w:themeColor="text1"/>
          <w:sz w:val="32"/>
          <w:szCs w:val="32"/>
          <w:lang w:bidi="ar-SA"/>
          <w14:textFill>
            <w14:solidFill>
              <w14:schemeClr w14:val="tx1"/>
            </w14:solidFill>
          </w14:textFill>
        </w:rPr>
        <w:sectPr>
          <w:footerReference r:id="rId5" w:type="first"/>
          <w:headerReference r:id="rId3" w:type="default"/>
          <w:footerReference r:id="rId4" w:type="default"/>
          <w:pgSz w:w="11906" w:h="16838"/>
          <w:pgMar w:top="2098" w:right="1474" w:bottom="1984" w:left="1588" w:header="851" w:footer="1531" w:gutter="0"/>
          <w:pgNumType w:fmt="decimal"/>
          <w:cols w:space="0" w:num="1"/>
          <w:titlePg/>
          <w:rtlGutter w:val="0"/>
          <w:docGrid w:type="linesAndChars" w:linePitch="579" w:charSpace="-849"/>
        </w:sectPr>
      </w:pPr>
    </w:p>
    <w:p w14:paraId="77D4CF38">
      <w:pPr>
        <w:keepNext w:val="0"/>
        <w:keepLines w:val="0"/>
        <w:pageBreakBefore w:val="0"/>
        <w:widowControl w:val="0"/>
        <w:suppressAutoHyphens/>
        <w:kinsoku/>
        <w:wordWrap/>
        <w:overflowPunct/>
        <w:topLinePunct w:val="0"/>
        <w:autoSpaceDE/>
        <w:autoSpaceDN/>
        <w:adjustRightInd/>
        <w:snapToGrid/>
        <w:spacing w:line="560" w:lineRule="exact"/>
        <w:rPr>
          <w:rFonts w:ascii="Times New Roman" w:hAnsi="Times New Roman" w:eastAsia="方正黑体_GBK" w:cs="Times New Roman"/>
          <w:color w:val="000000" w:themeColor="text1"/>
          <w:sz w:val="32"/>
          <w:szCs w:val="32"/>
          <w:lang w:val="en-US" w:eastAsia="zh-CN" w:bidi="ar-SA"/>
          <w14:textFill>
            <w14:solidFill>
              <w14:schemeClr w14:val="tx1"/>
            </w14:solidFill>
          </w14:textFill>
        </w:rPr>
      </w:pPr>
      <w:r>
        <w:rPr>
          <w:rFonts w:hint="eastAsia" w:ascii="黑体" w:hAnsi="黑体" w:eastAsia="黑体" w:cs="黑体"/>
          <w:color w:val="000000" w:themeColor="text1"/>
          <w:sz w:val="32"/>
          <w:szCs w:val="32"/>
          <w:lang w:eastAsia="zh-CN" w:bidi="ar-SA"/>
          <w14:textFill>
            <w14:solidFill>
              <w14:schemeClr w14:val="tx1"/>
            </w14:solidFill>
          </w14:textFill>
        </w:rPr>
        <w:t>附件</w:t>
      </w:r>
      <w:r>
        <w:rPr>
          <w:rFonts w:hint="eastAsia" w:eastAsia="方正黑体_GBK" w:cs="Times New Roman"/>
          <w:color w:val="000000" w:themeColor="text1"/>
          <w:sz w:val="32"/>
          <w:szCs w:val="32"/>
          <w:lang w:val="en-US" w:eastAsia="zh-CN" w:bidi="ar-SA"/>
          <w14:textFill>
            <w14:solidFill>
              <w14:schemeClr w14:val="tx1"/>
            </w14:solidFill>
          </w14:textFill>
        </w:rPr>
        <w:t>4</w:t>
      </w:r>
    </w:p>
    <w:p w14:paraId="37522937">
      <w:pPr>
        <w:keepNext w:val="0"/>
        <w:keepLines w:val="0"/>
        <w:pageBreakBefore w:val="0"/>
        <w:widowControl w:val="0"/>
        <w:suppressAutoHyphens/>
        <w:kinsoku/>
        <w:wordWrap/>
        <w:overflowPunct/>
        <w:topLinePunct w:val="0"/>
        <w:autoSpaceDE/>
        <w:autoSpaceDN/>
        <w:adjustRightInd/>
        <w:snapToGrid/>
        <w:spacing w:line="560" w:lineRule="exact"/>
        <w:jc w:val="center"/>
        <w:rPr>
          <w:rFonts w:ascii="Times New Roman" w:hAnsi="Times New Roman" w:eastAsia="方正小标宋简体" w:cs="Times New Roman"/>
          <w:color w:val="000000" w:themeColor="text1"/>
          <w:sz w:val="44"/>
          <w:szCs w:val="44"/>
          <w:lang w:val="en-US" w:eastAsia="zh-CN" w:bidi="ar-SA"/>
          <w14:textFill>
            <w14:solidFill>
              <w14:schemeClr w14:val="tx1"/>
            </w14:solidFill>
          </w14:textFill>
        </w:rPr>
      </w:pPr>
      <w:r>
        <w:rPr>
          <w:rFonts w:ascii="Times New Roman" w:hAnsi="Times New Roman" w:eastAsia="方正小标宋简体" w:cs="Times New Roman"/>
          <w:color w:val="000000" w:themeColor="text1"/>
          <w:sz w:val="44"/>
          <w:szCs w:val="44"/>
          <w:lang w:val="en-US" w:eastAsia="zh-CN" w:bidi="ar-SA"/>
          <w14:textFill>
            <w14:solidFill>
              <w14:schemeClr w14:val="tx1"/>
            </w14:solidFill>
          </w14:textFill>
        </w:rPr>
        <w:t>事业单位职称申报推荐数量核准表</w:t>
      </w:r>
    </w:p>
    <w:p w14:paraId="70C971BE">
      <w:pPr>
        <w:keepNext w:val="0"/>
        <w:keepLines w:val="0"/>
        <w:pageBreakBefore w:val="0"/>
        <w:widowControl w:val="0"/>
        <w:suppressAutoHyphens/>
        <w:kinsoku/>
        <w:wordWrap/>
        <w:overflowPunct/>
        <w:topLinePunct w:val="0"/>
        <w:autoSpaceDE/>
        <w:autoSpaceDN/>
        <w:bidi w:val="0"/>
        <w:adjustRightInd/>
        <w:snapToGrid/>
        <w:spacing w:line="360" w:lineRule="exact"/>
        <w:textAlignment w:val="auto"/>
        <w:rPr>
          <w:rFonts w:ascii="Times New Roman" w:hAnsi="Times New Roman" w:eastAsia="宋体" w:cs="Times New Roman"/>
          <w:color w:val="000000" w:themeColor="text1"/>
          <w:sz w:val="24"/>
          <w:szCs w:val="24"/>
          <w:lang w:val="en-US" w:eastAsia="zh-CN" w:bidi="ar-SA"/>
          <w14:textFill>
            <w14:solidFill>
              <w14:schemeClr w14:val="tx1"/>
            </w14:solidFill>
          </w14:textFill>
        </w:rPr>
      </w:pPr>
    </w:p>
    <w:p w14:paraId="254DF566">
      <w:pPr>
        <w:keepNext w:val="0"/>
        <w:keepLines w:val="0"/>
        <w:pageBreakBefore w:val="0"/>
        <w:widowControl w:val="0"/>
        <w:suppressAutoHyphens/>
        <w:kinsoku/>
        <w:wordWrap/>
        <w:overflowPunct/>
        <w:topLinePunct w:val="0"/>
        <w:autoSpaceDE/>
        <w:autoSpaceDN/>
        <w:bidi w:val="0"/>
        <w:adjustRightInd/>
        <w:snapToGrid/>
        <w:spacing w:line="360" w:lineRule="exact"/>
        <w:textAlignment w:val="auto"/>
        <w:rPr>
          <w:rFonts w:ascii="Times New Roman" w:hAnsi="Times New Roman" w:eastAsia="宋体" w:cs="Times New Roman"/>
          <w:color w:val="000000" w:themeColor="text1"/>
          <w:sz w:val="24"/>
          <w:szCs w:val="24"/>
          <w:lang w:val="en-US" w:eastAsia="zh-CN" w:bidi="ar-SA"/>
          <w14:textFill>
            <w14:solidFill>
              <w14:schemeClr w14:val="tx1"/>
            </w14:solidFill>
          </w14:textFill>
        </w:rPr>
      </w:pPr>
      <w:r>
        <w:rPr>
          <w:rFonts w:ascii="Times New Roman" w:hAnsi="Times New Roman" w:eastAsia="宋体" w:cs="Times New Roman"/>
          <w:color w:val="000000" w:themeColor="text1"/>
          <w:sz w:val="24"/>
          <w:szCs w:val="24"/>
          <w:lang w:val="en-US" w:eastAsia="zh-CN" w:bidi="ar-SA"/>
          <w14:textFill>
            <w14:solidFill>
              <w14:schemeClr w14:val="tx1"/>
            </w14:solidFill>
          </w14:textFill>
        </w:rPr>
        <w:t>申报单位（公章）：</w:t>
      </w:r>
    </w:p>
    <w:tbl>
      <w:tblPr>
        <w:tblStyle w:val="6"/>
        <w:tblW w:w="127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43"/>
        <w:gridCol w:w="1314"/>
        <w:gridCol w:w="1367"/>
        <w:gridCol w:w="798"/>
        <w:gridCol w:w="765"/>
        <w:gridCol w:w="1962"/>
        <w:gridCol w:w="1973"/>
        <w:gridCol w:w="927"/>
      </w:tblGrid>
      <w:tr w14:paraId="20EA0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3643" w:type="dxa"/>
            <w:vMerge w:val="restart"/>
            <w:tcBorders>
              <w:tl2br w:val="nil"/>
              <w:tr2bl w:val="nil"/>
            </w:tcBorders>
            <w:vAlign w:val="center"/>
          </w:tcPr>
          <w:p w14:paraId="1BB8F29A">
            <w:pPr>
              <w:keepNext w:val="0"/>
              <w:keepLines w:val="0"/>
              <w:pageBreakBefore w:val="0"/>
              <w:widowControl w:val="0"/>
              <w:tabs>
                <w:tab w:val="left" w:pos="204"/>
              </w:tabs>
              <w:suppressAutoHyphens/>
              <w:kinsoku/>
              <w:wordWrap/>
              <w:overflowPunct/>
              <w:topLinePunct w:val="0"/>
              <w:autoSpaceDE/>
              <w:autoSpaceDN/>
              <w:bidi w:val="0"/>
              <w:adjustRightInd/>
              <w:snapToGrid/>
              <w:spacing w:line="320" w:lineRule="exact"/>
              <w:jc w:val="center"/>
              <w:textAlignment w:val="auto"/>
              <w:outlineLvl w:val="9"/>
              <w:rPr>
                <w:rFonts w:ascii="Times New Roman" w:hAnsi="Times New Roman" w:eastAsia="方正黑体_GBK" w:cs="Times New Roman"/>
                <w:color w:val="000000" w:themeColor="text1"/>
                <w:sz w:val="24"/>
                <w:szCs w:val="24"/>
                <w:vertAlign w:val="baseline"/>
                <w:lang w:val="en-US" w:eastAsia="zh-CN" w:bidi="ar-SA"/>
                <w14:textFill>
                  <w14:solidFill>
                    <w14:schemeClr w14:val="tx1"/>
                  </w14:solidFill>
                </w14:textFill>
              </w:rPr>
            </w:pPr>
            <w:r>
              <w:rPr>
                <w:rFonts w:ascii="Times New Roman" w:hAnsi="Times New Roman" w:eastAsia="方正黑体_GBK" w:cs="Times New Roman"/>
                <w:color w:val="000000" w:themeColor="text1"/>
                <w:sz w:val="24"/>
                <w:szCs w:val="24"/>
                <w:vertAlign w:val="baseline"/>
                <w:lang w:val="en-US" w:eastAsia="zh-CN" w:bidi="ar-SA"/>
                <w14:textFill>
                  <w14:solidFill>
                    <w14:schemeClr w14:val="tx1"/>
                  </w14:solidFill>
                </w14:textFill>
              </w:rPr>
              <w:t>单位</w:t>
            </w:r>
          </w:p>
        </w:tc>
        <w:tc>
          <w:tcPr>
            <w:tcW w:w="8179" w:type="dxa"/>
            <w:gridSpan w:val="6"/>
            <w:tcBorders>
              <w:tl2br w:val="nil"/>
              <w:tr2bl w:val="nil"/>
            </w:tcBorders>
            <w:vAlign w:val="center"/>
          </w:tcPr>
          <w:p w14:paraId="4ED36862">
            <w:pPr>
              <w:keepNext w:val="0"/>
              <w:keepLines w:val="0"/>
              <w:pageBreakBefore w:val="0"/>
              <w:widowControl w:val="0"/>
              <w:suppressAutoHyphens/>
              <w:kinsoku/>
              <w:wordWrap/>
              <w:overflowPunct/>
              <w:topLinePunct w:val="0"/>
              <w:autoSpaceDE/>
              <w:autoSpaceDN/>
              <w:bidi w:val="0"/>
              <w:adjustRightInd/>
              <w:snapToGrid/>
              <w:spacing w:line="320" w:lineRule="exact"/>
              <w:jc w:val="center"/>
              <w:textAlignment w:val="auto"/>
              <w:outlineLvl w:val="9"/>
              <w:rPr>
                <w:rFonts w:ascii="Times New Roman" w:hAnsi="Times New Roman" w:eastAsia="方正黑体_GBK" w:cs="Times New Roman"/>
                <w:color w:val="000000" w:themeColor="text1"/>
                <w:sz w:val="24"/>
                <w:szCs w:val="24"/>
                <w:vertAlign w:val="baseline"/>
                <w:lang w:val="en-US" w:eastAsia="zh-CN" w:bidi="ar-SA"/>
                <w14:textFill>
                  <w14:solidFill>
                    <w14:schemeClr w14:val="tx1"/>
                  </w14:solidFill>
                </w14:textFill>
              </w:rPr>
            </w:pPr>
            <w:r>
              <w:rPr>
                <w:rFonts w:hint="eastAsia" w:eastAsia="方正黑体_GBK" w:cs="Times New Roman"/>
                <w:color w:val="000000" w:themeColor="text1"/>
                <w:sz w:val="24"/>
                <w:szCs w:val="24"/>
                <w:vertAlign w:val="baseline"/>
                <w:lang w:val="en-US" w:eastAsia="zh-CN" w:bidi="ar-SA"/>
                <w14:textFill>
                  <w14:solidFill>
                    <w14:schemeClr w14:val="tx1"/>
                  </w14:solidFill>
                </w14:textFill>
              </w:rPr>
              <w:t>中</w:t>
            </w:r>
            <w:r>
              <w:rPr>
                <w:rFonts w:ascii="Times New Roman" w:hAnsi="Times New Roman" w:eastAsia="方正黑体_GBK" w:cs="Times New Roman"/>
                <w:color w:val="000000" w:themeColor="text1"/>
                <w:sz w:val="24"/>
                <w:szCs w:val="24"/>
                <w:vertAlign w:val="baseline"/>
                <w:lang w:val="en-US" w:eastAsia="zh-CN" w:bidi="ar-SA"/>
                <w14:textFill>
                  <w14:solidFill>
                    <w14:schemeClr w14:val="tx1"/>
                  </w14:solidFill>
                </w14:textFill>
              </w:rPr>
              <w:t>级</w:t>
            </w:r>
          </w:p>
        </w:tc>
        <w:tc>
          <w:tcPr>
            <w:tcW w:w="927" w:type="dxa"/>
            <w:vMerge w:val="restart"/>
            <w:tcBorders>
              <w:tl2br w:val="nil"/>
              <w:tr2bl w:val="nil"/>
            </w:tcBorders>
            <w:vAlign w:val="center"/>
          </w:tcPr>
          <w:p w14:paraId="371328B1">
            <w:pPr>
              <w:keepNext w:val="0"/>
              <w:keepLines w:val="0"/>
              <w:pageBreakBefore w:val="0"/>
              <w:widowControl w:val="0"/>
              <w:suppressAutoHyphens/>
              <w:kinsoku/>
              <w:wordWrap/>
              <w:overflowPunct/>
              <w:topLinePunct w:val="0"/>
              <w:autoSpaceDE/>
              <w:autoSpaceDN/>
              <w:bidi w:val="0"/>
              <w:adjustRightInd/>
              <w:snapToGrid/>
              <w:spacing w:line="320" w:lineRule="exact"/>
              <w:jc w:val="center"/>
              <w:textAlignment w:val="auto"/>
              <w:outlineLvl w:val="9"/>
              <w:rPr>
                <w:rFonts w:ascii="Times New Roman" w:hAnsi="Times New Roman" w:eastAsia="方正黑体_GBK" w:cs="Times New Roman"/>
                <w:color w:val="000000" w:themeColor="text1"/>
                <w:sz w:val="24"/>
                <w:szCs w:val="24"/>
                <w:vertAlign w:val="baseline"/>
                <w:lang w:val="en-US" w:eastAsia="zh-CN" w:bidi="ar-SA"/>
                <w14:textFill>
                  <w14:solidFill>
                    <w14:schemeClr w14:val="tx1"/>
                  </w14:solidFill>
                </w14:textFill>
              </w:rPr>
            </w:pPr>
            <w:r>
              <w:rPr>
                <w:rFonts w:ascii="Times New Roman" w:hAnsi="Times New Roman" w:eastAsia="方正黑体_GBK" w:cs="Times New Roman"/>
                <w:color w:val="000000" w:themeColor="text1"/>
                <w:sz w:val="24"/>
                <w:szCs w:val="24"/>
                <w:vertAlign w:val="baseline"/>
                <w:lang w:val="en-US" w:eastAsia="zh-CN" w:bidi="ar-SA"/>
                <w14:textFill>
                  <w14:solidFill>
                    <w14:schemeClr w14:val="tx1"/>
                  </w14:solidFill>
                </w14:textFill>
              </w:rPr>
              <w:t>备注</w:t>
            </w:r>
          </w:p>
        </w:tc>
      </w:tr>
      <w:tr w14:paraId="0859A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jc w:val="center"/>
        </w:trPr>
        <w:tc>
          <w:tcPr>
            <w:tcW w:w="3643" w:type="dxa"/>
            <w:vMerge w:val="continue"/>
            <w:tcBorders>
              <w:tl2br w:val="nil"/>
              <w:tr2bl w:val="nil"/>
            </w:tcBorders>
          </w:tcPr>
          <w:p w14:paraId="48FF6D4E">
            <w:pPr>
              <w:keepNext w:val="0"/>
              <w:keepLines w:val="0"/>
              <w:pageBreakBefore w:val="0"/>
              <w:widowControl w:val="0"/>
              <w:kinsoku/>
              <w:wordWrap/>
              <w:overflowPunct/>
              <w:topLinePunct w:val="0"/>
              <w:autoSpaceDE/>
              <w:autoSpaceDN/>
              <w:bidi w:val="0"/>
              <w:adjustRightInd/>
              <w:snapToGrid/>
              <w:spacing w:line="320" w:lineRule="exact"/>
              <w:textAlignment w:val="auto"/>
              <w:rPr>
                <w:color w:val="000000" w:themeColor="text1"/>
                <w14:textFill>
                  <w14:solidFill>
                    <w14:schemeClr w14:val="tx1"/>
                  </w14:solidFill>
                </w14:textFill>
              </w:rPr>
            </w:pPr>
          </w:p>
        </w:tc>
        <w:tc>
          <w:tcPr>
            <w:tcW w:w="1314" w:type="dxa"/>
            <w:tcBorders>
              <w:tl2br w:val="nil"/>
              <w:tr2bl w:val="nil"/>
            </w:tcBorders>
            <w:vAlign w:val="center"/>
          </w:tcPr>
          <w:p w14:paraId="6A2A773D">
            <w:pPr>
              <w:keepNext w:val="0"/>
              <w:keepLines w:val="0"/>
              <w:pageBreakBefore w:val="0"/>
              <w:widowControl w:val="0"/>
              <w:suppressAutoHyphens/>
              <w:kinsoku/>
              <w:wordWrap/>
              <w:overflowPunct/>
              <w:topLinePunct w:val="0"/>
              <w:autoSpaceDE/>
              <w:autoSpaceDN/>
              <w:bidi w:val="0"/>
              <w:adjustRightInd/>
              <w:snapToGrid/>
              <w:spacing w:line="320" w:lineRule="exact"/>
              <w:jc w:val="center"/>
              <w:textAlignment w:val="auto"/>
              <w:rPr>
                <w:rFonts w:ascii="Times New Roman" w:hAnsi="Times New Roman" w:eastAsia="方正黑体_GBK" w:cs="Times New Roman"/>
                <w:color w:val="000000" w:themeColor="text1"/>
                <w:sz w:val="24"/>
                <w:szCs w:val="24"/>
                <w:vertAlign w:val="baseline"/>
                <w:lang w:val="en-US" w:eastAsia="zh-CN" w:bidi="ar-SA"/>
                <w14:textFill>
                  <w14:solidFill>
                    <w14:schemeClr w14:val="tx1"/>
                  </w14:solidFill>
                </w14:textFill>
              </w:rPr>
            </w:pPr>
            <w:r>
              <w:rPr>
                <w:rFonts w:ascii="Times New Roman" w:hAnsi="Times New Roman" w:eastAsia="方正黑体_GBK" w:cs="Times New Roman"/>
                <w:color w:val="000000" w:themeColor="text1"/>
                <w:sz w:val="24"/>
                <w:szCs w:val="24"/>
                <w:lang w:eastAsia="zh-CN" w:bidi="ar-SA"/>
                <w14:textFill>
                  <w14:solidFill>
                    <w14:schemeClr w14:val="tx1"/>
                  </w14:solidFill>
                </w14:textFill>
              </w:rPr>
              <w:t>现有专技岗位数量</w:t>
            </w:r>
          </w:p>
        </w:tc>
        <w:tc>
          <w:tcPr>
            <w:tcW w:w="1367" w:type="dxa"/>
            <w:tcBorders>
              <w:tl2br w:val="nil"/>
              <w:tr2bl w:val="nil"/>
            </w:tcBorders>
            <w:vAlign w:val="center"/>
          </w:tcPr>
          <w:p w14:paraId="00A0358B">
            <w:pPr>
              <w:keepNext w:val="0"/>
              <w:keepLines w:val="0"/>
              <w:pageBreakBefore w:val="0"/>
              <w:widowControl w:val="0"/>
              <w:suppressAutoHyphens/>
              <w:kinsoku/>
              <w:wordWrap/>
              <w:overflowPunct/>
              <w:topLinePunct w:val="0"/>
              <w:autoSpaceDE/>
              <w:autoSpaceDN/>
              <w:bidi w:val="0"/>
              <w:adjustRightInd/>
              <w:snapToGrid/>
              <w:spacing w:line="320" w:lineRule="exact"/>
              <w:jc w:val="center"/>
              <w:textAlignment w:val="auto"/>
              <w:rPr>
                <w:rFonts w:ascii="Times New Roman" w:hAnsi="Times New Roman" w:eastAsia="方正黑体_GBK" w:cs="Times New Roman"/>
                <w:color w:val="000000" w:themeColor="text1"/>
                <w:sz w:val="24"/>
                <w:szCs w:val="24"/>
                <w:vertAlign w:val="baseline"/>
                <w:lang w:val="en-US" w:eastAsia="zh-CN" w:bidi="ar-SA"/>
                <w14:textFill>
                  <w14:solidFill>
                    <w14:schemeClr w14:val="tx1"/>
                  </w14:solidFill>
                </w14:textFill>
              </w:rPr>
            </w:pPr>
            <w:r>
              <w:rPr>
                <w:rFonts w:ascii="Times New Roman" w:hAnsi="Times New Roman" w:eastAsia="方正黑体_GBK" w:cs="Times New Roman"/>
                <w:color w:val="000000" w:themeColor="text1"/>
                <w:kern w:val="2"/>
                <w:sz w:val="24"/>
                <w:szCs w:val="24"/>
                <w:lang w:val="en-US" w:eastAsia="zh-CN" w:bidi="ar-SA"/>
                <w14:textFill>
                  <w14:solidFill>
                    <w14:schemeClr w14:val="tx1"/>
                  </w14:solidFill>
                </w14:textFill>
              </w:rPr>
              <w:t>按结构比例核准职称数量</w:t>
            </w:r>
          </w:p>
        </w:tc>
        <w:tc>
          <w:tcPr>
            <w:tcW w:w="798" w:type="dxa"/>
            <w:tcBorders>
              <w:tl2br w:val="nil"/>
              <w:tr2bl w:val="nil"/>
            </w:tcBorders>
            <w:vAlign w:val="center"/>
          </w:tcPr>
          <w:p w14:paraId="7FF080DA">
            <w:pPr>
              <w:keepNext w:val="0"/>
              <w:keepLines w:val="0"/>
              <w:pageBreakBefore w:val="0"/>
              <w:widowControl w:val="0"/>
              <w:suppressAutoHyphens/>
              <w:kinsoku/>
              <w:wordWrap/>
              <w:overflowPunct/>
              <w:topLinePunct w:val="0"/>
              <w:autoSpaceDE/>
              <w:autoSpaceDN/>
              <w:bidi w:val="0"/>
              <w:adjustRightInd/>
              <w:snapToGrid/>
              <w:spacing w:line="320" w:lineRule="exact"/>
              <w:jc w:val="center"/>
              <w:textAlignment w:val="auto"/>
              <w:rPr>
                <w:rFonts w:ascii="Times New Roman" w:hAnsi="Times New Roman" w:eastAsia="方正黑体_GBK" w:cs="Times New Roman"/>
                <w:color w:val="000000" w:themeColor="text1"/>
                <w:sz w:val="24"/>
                <w:szCs w:val="24"/>
                <w:vertAlign w:val="baseline"/>
                <w:lang w:val="en-US" w:eastAsia="zh-CN" w:bidi="ar-SA"/>
                <w14:textFill>
                  <w14:solidFill>
                    <w14:schemeClr w14:val="tx1"/>
                  </w14:solidFill>
                </w14:textFill>
              </w:rPr>
            </w:pPr>
            <w:r>
              <w:rPr>
                <w:rFonts w:ascii="Times New Roman" w:hAnsi="Times New Roman" w:eastAsia="方正黑体_GBK" w:cs="Times New Roman"/>
                <w:color w:val="000000" w:themeColor="text1"/>
                <w:kern w:val="2"/>
                <w:sz w:val="24"/>
                <w:szCs w:val="24"/>
                <w:lang w:val="en-US" w:eastAsia="zh-CN" w:bidi="ar-SA"/>
                <w14:textFill>
                  <w14:solidFill>
                    <w14:schemeClr w14:val="tx1"/>
                  </w14:solidFill>
                </w14:textFill>
              </w:rPr>
              <w:t>实聘人数</w:t>
            </w:r>
          </w:p>
        </w:tc>
        <w:tc>
          <w:tcPr>
            <w:tcW w:w="765" w:type="dxa"/>
            <w:tcBorders>
              <w:tl2br w:val="nil"/>
              <w:tr2bl w:val="nil"/>
            </w:tcBorders>
            <w:vAlign w:val="center"/>
          </w:tcPr>
          <w:p w14:paraId="07D25FC6">
            <w:pPr>
              <w:keepNext w:val="0"/>
              <w:keepLines w:val="0"/>
              <w:pageBreakBefore w:val="0"/>
              <w:widowControl w:val="0"/>
              <w:suppressAutoHyphens/>
              <w:kinsoku/>
              <w:wordWrap/>
              <w:overflowPunct/>
              <w:topLinePunct w:val="0"/>
              <w:autoSpaceDE/>
              <w:autoSpaceDN/>
              <w:bidi w:val="0"/>
              <w:adjustRightInd/>
              <w:snapToGrid/>
              <w:spacing w:line="320" w:lineRule="exact"/>
              <w:jc w:val="center"/>
              <w:textAlignment w:val="auto"/>
              <w:rPr>
                <w:rFonts w:ascii="Times New Roman" w:hAnsi="Times New Roman" w:eastAsia="方正黑体_GBK" w:cs="Times New Roman"/>
                <w:color w:val="000000" w:themeColor="text1"/>
                <w:sz w:val="24"/>
                <w:szCs w:val="24"/>
                <w:vertAlign w:val="baseline"/>
                <w:lang w:val="en-US" w:eastAsia="zh-CN" w:bidi="ar-SA"/>
                <w14:textFill>
                  <w14:solidFill>
                    <w14:schemeClr w14:val="tx1"/>
                  </w14:solidFill>
                </w14:textFill>
              </w:rPr>
            </w:pPr>
            <w:r>
              <w:rPr>
                <w:rFonts w:ascii="Times New Roman" w:hAnsi="Times New Roman" w:eastAsia="方正黑体_GBK" w:cs="Times New Roman"/>
                <w:color w:val="000000" w:themeColor="text1"/>
                <w:sz w:val="24"/>
                <w:szCs w:val="24"/>
                <w:lang w:eastAsia="zh-CN" w:bidi="ar-SA"/>
                <w14:textFill>
                  <w14:solidFill>
                    <w14:schemeClr w14:val="tx1"/>
                  </w14:solidFill>
                </w14:textFill>
              </w:rPr>
              <w:t>未聘人数</w:t>
            </w:r>
          </w:p>
        </w:tc>
        <w:tc>
          <w:tcPr>
            <w:tcW w:w="1962" w:type="dxa"/>
            <w:tcBorders>
              <w:tl2br w:val="nil"/>
              <w:tr2bl w:val="nil"/>
            </w:tcBorders>
            <w:vAlign w:val="center"/>
          </w:tcPr>
          <w:p w14:paraId="28295642">
            <w:pPr>
              <w:keepNext w:val="0"/>
              <w:keepLines w:val="0"/>
              <w:pageBreakBefore w:val="0"/>
              <w:widowControl w:val="0"/>
              <w:suppressAutoHyphens/>
              <w:kinsoku/>
              <w:wordWrap/>
              <w:overflowPunct/>
              <w:topLinePunct w:val="0"/>
              <w:autoSpaceDE/>
              <w:autoSpaceDN/>
              <w:bidi w:val="0"/>
              <w:adjustRightInd/>
              <w:snapToGrid/>
              <w:spacing w:line="320" w:lineRule="exact"/>
              <w:jc w:val="center"/>
              <w:textAlignment w:val="auto"/>
              <w:rPr>
                <w:rFonts w:ascii="Times New Roman" w:hAnsi="Times New Roman" w:eastAsia="方正黑体_GBK" w:cs="Times New Roman"/>
                <w:color w:val="000000" w:themeColor="text1"/>
                <w:sz w:val="24"/>
                <w:szCs w:val="24"/>
                <w:vertAlign w:val="baseline"/>
                <w:lang w:val="en-US" w:eastAsia="zh-CN" w:bidi="ar-SA"/>
                <w14:textFill>
                  <w14:solidFill>
                    <w14:schemeClr w14:val="tx1"/>
                  </w14:solidFill>
                </w14:textFill>
              </w:rPr>
            </w:pPr>
            <w:r>
              <w:rPr>
                <w:rFonts w:ascii="Times New Roman" w:hAnsi="Times New Roman" w:eastAsia="方正黑体_GBK" w:cs="Times New Roman"/>
                <w:color w:val="000000" w:themeColor="text1"/>
                <w:kern w:val="2"/>
                <w:sz w:val="24"/>
                <w:szCs w:val="24"/>
                <w:lang w:val="en-US" w:eastAsia="zh-CN" w:bidi="ar-SA"/>
                <w14:textFill>
                  <w14:solidFill>
                    <w14:schemeClr w14:val="tx1"/>
                  </w14:solidFill>
                </w14:textFill>
              </w:rPr>
              <w:t>本年度已推荐其他系列（专业）申报人数</w:t>
            </w:r>
          </w:p>
        </w:tc>
        <w:tc>
          <w:tcPr>
            <w:tcW w:w="1973" w:type="dxa"/>
            <w:tcBorders>
              <w:tl2br w:val="nil"/>
              <w:tr2bl w:val="nil"/>
            </w:tcBorders>
            <w:vAlign w:val="center"/>
          </w:tcPr>
          <w:p w14:paraId="49038B28">
            <w:pPr>
              <w:keepNext w:val="0"/>
              <w:keepLines w:val="0"/>
              <w:pageBreakBefore w:val="0"/>
              <w:widowControl w:val="0"/>
              <w:suppressAutoHyphens/>
              <w:kinsoku/>
              <w:wordWrap/>
              <w:overflowPunct/>
              <w:topLinePunct w:val="0"/>
              <w:autoSpaceDE/>
              <w:autoSpaceDN/>
              <w:bidi w:val="0"/>
              <w:adjustRightInd/>
              <w:snapToGrid/>
              <w:spacing w:line="320" w:lineRule="exact"/>
              <w:jc w:val="center"/>
              <w:textAlignment w:val="auto"/>
              <w:rPr>
                <w:rFonts w:ascii="Times New Roman" w:hAnsi="Times New Roman" w:eastAsia="方正黑体_GBK" w:cs="Times New Roman"/>
                <w:color w:val="000000" w:themeColor="text1"/>
                <w:sz w:val="24"/>
                <w:szCs w:val="24"/>
                <w:vertAlign w:val="baseline"/>
                <w:lang w:val="en-US" w:eastAsia="zh-CN" w:bidi="ar-SA"/>
                <w14:textFill>
                  <w14:solidFill>
                    <w14:schemeClr w14:val="tx1"/>
                  </w14:solidFill>
                </w14:textFill>
              </w:rPr>
            </w:pPr>
            <w:r>
              <w:rPr>
                <w:rFonts w:ascii="Times New Roman" w:hAnsi="Times New Roman" w:eastAsia="方正黑体_GBK" w:cs="Times New Roman"/>
                <w:color w:val="000000" w:themeColor="text1"/>
                <w:kern w:val="2"/>
                <w:sz w:val="24"/>
                <w:szCs w:val="24"/>
                <w:lang w:val="en-US" w:eastAsia="zh-CN" w:bidi="ar-SA"/>
                <w14:textFill>
                  <w14:solidFill>
                    <w14:schemeClr w14:val="tx1"/>
                  </w14:solidFill>
                </w14:textFill>
              </w:rPr>
              <w:t>本系列（专业）拟推荐申报人数</w:t>
            </w:r>
          </w:p>
        </w:tc>
        <w:tc>
          <w:tcPr>
            <w:tcW w:w="927" w:type="dxa"/>
            <w:vMerge w:val="continue"/>
            <w:tcBorders>
              <w:tl2br w:val="nil"/>
              <w:tr2bl w:val="nil"/>
            </w:tcBorders>
            <w:vAlign w:val="center"/>
          </w:tcPr>
          <w:p w14:paraId="28EB24FD">
            <w:pPr>
              <w:keepNext w:val="0"/>
              <w:keepLines w:val="0"/>
              <w:pageBreakBefore w:val="0"/>
              <w:widowControl w:val="0"/>
              <w:suppressAutoHyphens/>
              <w:kinsoku/>
              <w:wordWrap/>
              <w:overflowPunct/>
              <w:topLinePunct w:val="0"/>
              <w:autoSpaceDE/>
              <w:autoSpaceDN/>
              <w:bidi w:val="0"/>
              <w:adjustRightInd/>
              <w:snapToGrid/>
              <w:spacing w:line="320" w:lineRule="exact"/>
              <w:jc w:val="both"/>
              <w:textAlignment w:val="auto"/>
              <w:outlineLvl w:val="9"/>
              <w:rPr>
                <w:rFonts w:ascii="Times New Roman" w:hAnsi="Times New Roman" w:eastAsia="方正黑体_GBK" w:cs="Times New Roman"/>
                <w:color w:val="000000" w:themeColor="text1"/>
                <w:sz w:val="24"/>
                <w:szCs w:val="24"/>
                <w:vertAlign w:val="baseline"/>
                <w:lang w:val="en-US" w:eastAsia="zh-CN" w:bidi="ar-SA"/>
                <w14:textFill>
                  <w14:solidFill>
                    <w14:schemeClr w14:val="tx1"/>
                  </w14:solidFill>
                </w14:textFill>
              </w:rPr>
            </w:pPr>
          </w:p>
        </w:tc>
      </w:tr>
      <w:tr w14:paraId="1C066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43" w:type="dxa"/>
            <w:tcBorders>
              <w:tl2br w:val="nil"/>
              <w:tr2bl w:val="nil"/>
            </w:tcBorders>
            <w:vAlign w:val="center"/>
          </w:tcPr>
          <w:p w14:paraId="7CB67685">
            <w:pPr>
              <w:keepNext w:val="0"/>
              <w:keepLines w:val="0"/>
              <w:pageBreakBefore w:val="0"/>
              <w:widowControl w:val="0"/>
              <w:suppressAutoHyphens/>
              <w:kinsoku/>
              <w:wordWrap/>
              <w:overflowPunct/>
              <w:topLinePunct w:val="0"/>
              <w:autoSpaceDE/>
              <w:autoSpaceDN/>
              <w:bidi w:val="0"/>
              <w:adjustRightInd/>
              <w:snapToGrid/>
              <w:spacing w:line="360" w:lineRule="exact"/>
              <w:jc w:val="both"/>
              <w:textAlignment w:val="auto"/>
              <w:outlineLvl w:val="9"/>
              <w:rPr>
                <w:rFonts w:ascii="Times New Roman" w:hAnsi="Times New Roman" w:eastAsia="宋体" w:cs="Times New Roman"/>
                <w:color w:val="000000" w:themeColor="text1"/>
                <w:sz w:val="24"/>
                <w:szCs w:val="24"/>
                <w:vertAlign w:val="baseline"/>
                <w:lang w:val="en-US" w:eastAsia="zh-CN" w:bidi="ar-SA"/>
                <w14:textFill>
                  <w14:solidFill>
                    <w14:schemeClr w14:val="tx1"/>
                  </w14:solidFill>
                </w14:textFill>
              </w:rPr>
            </w:pPr>
          </w:p>
        </w:tc>
        <w:tc>
          <w:tcPr>
            <w:tcW w:w="1314" w:type="dxa"/>
            <w:tcBorders>
              <w:tl2br w:val="nil"/>
              <w:tr2bl w:val="nil"/>
            </w:tcBorders>
            <w:vAlign w:val="center"/>
          </w:tcPr>
          <w:p w14:paraId="3EB3B839">
            <w:pPr>
              <w:keepNext w:val="0"/>
              <w:keepLines w:val="0"/>
              <w:pageBreakBefore w:val="0"/>
              <w:widowControl w:val="0"/>
              <w:suppressAutoHyphens/>
              <w:kinsoku/>
              <w:wordWrap/>
              <w:overflowPunct/>
              <w:topLinePunct w:val="0"/>
              <w:autoSpaceDE/>
              <w:autoSpaceDN/>
              <w:bidi w:val="0"/>
              <w:adjustRightInd/>
              <w:snapToGrid/>
              <w:spacing w:line="360" w:lineRule="exact"/>
              <w:jc w:val="center"/>
              <w:textAlignment w:val="auto"/>
              <w:outlineLvl w:val="9"/>
              <w:rPr>
                <w:rFonts w:ascii="Times New Roman" w:hAnsi="Times New Roman" w:eastAsia="宋体" w:cs="Times New Roman"/>
                <w:color w:val="000000" w:themeColor="text1"/>
                <w:sz w:val="24"/>
                <w:szCs w:val="24"/>
                <w:vertAlign w:val="baseline"/>
                <w:lang w:val="en-US" w:eastAsia="zh-CN" w:bidi="ar-SA"/>
                <w14:textFill>
                  <w14:solidFill>
                    <w14:schemeClr w14:val="tx1"/>
                  </w14:solidFill>
                </w14:textFill>
              </w:rPr>
            </w:pPr>
          </w:p>
        </w:tc>
        <w:tc>
          <w:tcPr>
            <w:tcW w:w="1367" w:type="dxa"/>
            <w:tcBorders>
              <w:tl2br w:val="nil"/>
              <w:tr2bl w:val="nil"/>
            </w:tcBorders>
            <w:vAlign w:val="center"/>
          </w:tcPr>
          <w:p w14:paraId="0C56002A">
            <w:pPr>
              <w:keepNext w:val="0"/>
              <w:keepLines w:val="0"/>
              <w:pageBreakBefore w:val="0"/>
              <w:widowControl w:val="0"/>
              <w:suppressAutoHyphens/>
              <w:kinsoku/>
              <w:wordWrap/>
              <w:overflowPunct/>
              <w:topLinePunct w:val="0"/>
              <w:autoSpaceDE/>
              <w:autoSpaceDN/>
              <w:bidi w:val="0"/>
              <w:adjustRightInd/>
              <w:snapToGrid/>
              <w:spacing w:line="360" w:lineRule="exact"/>
              <w:jc w:val="both"/>
              <w:textAlignment w:val="auto"/>
              <w:outlineLvl w:val="9"/>
              <w:rPr>
                <w:rFonts w:ascii="Times New Roman" w:hAnsi="Times New Roman" w:eastAsia="宋体" w:cs="Times New Roman"/>
                <w:color w:val="000000" w:themeColor="text1"/>
                <w:sz w:val="24"/>
                <w:szCs w:val="24"/>
                <w:vertAlign w:val="baseline"/>
                <w:lang w:val="en-US" w:eastAsia="zh-CN" w:bidi="ar-SA"/>
                <w14:textFill>
                  <w14:solidFill>
                    <w14:schemeClr w14:val="tx1"/>
                  </w14:solidFill>
                </w14:textFill>
              </w:rPr>
            </w:pPr>
          </w:p>
        </w:tc>
        <w:tc>
          <w:tcPr>
            <w:tcW w:w="798" w:type="dxa"/>
            <w:tcBorders>
              <w:tl2br w:val="nil"/>
              <w:tr2bl w:val="nil"/>
            </w:tcBorders>
            <w:vAlign w:val="center"/>
          </w:tcPr>
          <w:p w14:paraId="3A12DC8D">
            <w:pPr>
              <w:keepNext w:val="0"/>
              <w:keepLines w:val="0"/>
              <w:pageBreakBefore w:val="0"/>
              <w:widowControl w:val="0"/>
              <w:suppressAutoHyphens/>
              <w:kinsoku/>
              <w:wordWrap/>
              <w:overflowPunct/>
              <w:topLinePunct w:val="0"/>
              <w:autoSpaceDE/>
              <w:autoSpaceDN/>
              <w:bidi w:val="0"/>
              <w:adjustRightInd/>
              <w:snapToGrid/>
              <w:spacing w:line="360" w:lineRule="exact"/>
              <w:jc w:val="both"/>
              <w:textAlignment w:val="auto"/>
              <w:outlineLvl w:val="9"/>
              <w:rPr>
                <w:rFonts w:ascii="Times New Roman" w:hAnsi="Times New Roman" w:eastAsia="宋体" w:cs="Times New Roman"/>
                <w:color w:val="000000" w:themeColor="text1"/>
                <w:sz w:val="24"/>
                <w:szCs w:val="24"/>
                <w:vertAlign w:val="baseline"/>
                <w:lang w:val="en-US" w:eastAsia="zh-CN" w:bidi="ar-SA"/>
                <w14:textFill>
                  <w14:solidFill>
                    <w14:schemeClr w14:val="tx1"/>
                  </w14:solidFill>
                </w14:textFill>
              </w:rPr>
            </w:pPr>
          </w:p>
        </w:tc>
        <w:tc>
          <w:tcPr>
            <w:tcW w:w="765" w:type="dxa"/>
            <w:tcBorders>
              <w:tl2br w:val="nil"/>
              <w:tr2bl w:val="nil"/>
            </w:tcBorders>
            <w:vAlign w:val="center"/>
          </w:tcPr>
          <w:p w14:paraId="324A79ED">
            <w:pPr>
              <w:keepNext w:val="0"/>
              <w:keepLines w:val="0"/>
              <w:pageBreakBefore w:val="0"/>
              <w:widowControl w:val="0"/>
              <w:suppressAutoHyphens/>
              <w:kinsoku/>
              <w:wordWrap/>
              <w:overflowPunct/>
              <w:topLinePunct w:val="0"/>
              <w:autoSpaceDE/>
              <w:autoSpaceDN/>
              <w:bidi w:val="0"/>
              <w:adjustRightInd/>
              <w:snapToGrid/>
              <w:spacing w:line="360" w:lineRule="exact"/>
              <w:jc w:val="both"/>
              <w:textAlignment w:val="auto"/>
              <w:outlineLvl w:val="9"/>
              <w:rPr>
                <w:rFonts w:ascii="Times New Roman" w:hAnsi="Times New Roman" w:eastAsia="宋体" w:cs="Times New Roman"/>
                <w:color w:val="000000" w:themeColor="text1"/>
                <w:sz w:val="24"/>
                <w:szCs w:val="24"/>
                <w:vertAlign w:val="baseline"/>
                <w:lang w:val="en-US" w:eastAsia="zh-CN" w:bidi="ar-SA"/>
                <w14:textFill>
                  <w14:solidFill>
                    <w14:schemeClr w14:val="tx1"/>
                  </w14:solidFill>
                </w14:textFill>
              </w:rPr>
            </w:pPr>
          </w:p>
        </w:tc>
        <w:tc>
          <w:tcPr>
            <w:tcW w:w="1962" w:type="dxa"/>
            <w:tcBorders>
              <w:tl2br w:val="nil"/>
              <w:tr2bl w:val="nil"/>
            </w:tcBorders>
            <w:vAlign w:val="center"/>
          </w:tcPr>
          <w:p w14:paraId="23035362">
            <w:pPr>
              <w:keepNext w:val="0"/>
              <w:keepLines w:val="0"/>
              <w:pageBreakBefore w:val="0"/>
              <w:widowControl w:val="0"/>
              <w:suppressAutoHyphens/>
              <w:kinsoku/>
              <w:wordWrap/>
              <w:overflowPunct/>
              <w:topLinePunct w:val="0"/>
              <w:autoSpaceDE/>
              <w:autoSpaceDN/>
              <w:bidi w:val="0"/>
              <w:adjustRightInd/>
              <w:snapToGrid/>
              <w:spacing w:line="360" w:lineRule="exact"/>
              <w:jc w:val="both"/>
              <w:textAlignment w:val="auto"/>
              <w:outlineLvl w:val="9"/>
              <w:rPr>
                <w:rFonts w:ascii="Times New Roman" w:hAnsi="Times New Roman" w:eastAsia="宋体" w:cs="Times New Roman"/>
                <w:color w:val="000000" w:themeColor="text1"/>
                <w:sz w:val="24"/>
                <w:szCs w:val="24"/>
                <w:vertAlign w:val="baseline"/>
                <w:lang w:val="en-US" w:eastAsia="zh-CN" w:bidi="ar-SA"/>
                <w14:textFill>
                  <w14:solidFill>
                    <w14:schemeClr w14:val="tx1"/>
                  </w14:solidFill>
                </w14:textFill>
              </w:rPr>
            </w:pPr>
          </w:p>
        </w:tc>
        <w:tc>
          <w:tcPr>
            <w:tcW w:w="1973" w:type="dxa"/>
            <w:tcBorders>
              <w:tl2br w:val="nil"/>
              <w:tr2bl w:val="nil"/>
            </w:tcBorders>
            <w:vAlign w:val="center"/>
          </w:tcPr>
          <w:p w14:paraId="38AB49C0">
            <w:pPr>
              <w:keepNext w:val="0"/>
              <w:keepLines w:val="0"/>
              <w:pageBreakBefore w:val="0"/>
              <w:widowControl w:val="0"/>
              <w:suppressAutoHyphens/>
              <w:kinsoku/>
              <w:wordWrap/>
              <w:overflowPunct/>
              <w:topLinePunct w:val="0"/>
              <w:autoSpaceDE/>
              <w:autoSpaceDN/>
              <w:bidi w:val="0"/>
              <w:adjustRightInd/>
              <w:snapToGrid/>
              <w:spacing w:line="360" w:lineRule="exact"/>
              <w:jc w:val="both"/>
              <w:textAlignment w:val="auto"/>
              <w:outlineLvl w:val="9"/>
              <w:rPr>
                <w:rFonts w:ascii="Times New Roman" w:hAnsi="Times New Roman" w:eastAsia="宋体" w:cs="Times New Roman"/>
                <w:color w:val="000000" w:themeColor="text1"/>
                <w:sz w:val="24"/>
                <w:szCs w:val="24"/>
                <w:vertAlign w:val="baseline"/>
                <w:lang w:val="en-US" w:eastAsia="zh-CN" w:bidi="ar-SA"/>
                <w14:textFill>
                  <w14:solidFill>
                    <w14:schemeClr w14:val="tx1"/>
                  </w14:solidFill>
                </w14:textFill>
              </w:rPr>
            </w:pPr>
          </w:p>
        </w:tc>
        <w:tc>
          <w:tcPr>
            <w:tcW w:w="927" w:type="dxa"/>
            <w:tcBorders>
              <w:tl2br w:val="nil"/>
              <w:tr2bl w:val="nil"/>
            </w:tcBorders>
            <w:vAlign w:val="center"/>
          </w:tcPr>
          <w:p w14:paraId="06B53B75">
            <w:pPr>
              <w:keepNext w:val="0"/>
              <w:keepLines w:val="0"/>
              <w:pageBreakBefore w:val="0"/>
              <w:widowControl w:val="0"/>
              <w:suppressAutoHyphens/>
              <w:kinsoku/>
              <w:wordWrap/>
              <w:overflowPunct/>
              <w:topLinePunct w:val="0"/>
              <w:autoSpaceDE/>
              <w:autoSpaceDN/>
              <w:bidi w:val="0"/>
              <w:adjustRightInd/>
              <w:snapToGrid/>
              <w:spacing w:line="360" w:lineRule="exact"/>
              <w:jc w:val="both"/>
              <w:textAlignment w:val="auto"/>
              <w:outlineLvl w:val="9"/>
              <w:rPr>
                <w:rFonts w:ascii="Times New Roman" w:hAnsi="Times New Roman" w:eastAsia="宋体" w:cs="Times New Roman"/>
                <w:color w:val="000000" w:themeColor="text1"/>
                <w:sz w:val="24"/>
                <w:szCs w:val="24"/>
                <w:vertAlign w:val="baseline"/>
                <w:lang w:val="en-US" w:eastAsia="zh-CN" w:bidi="ar-SA"/>
                <w14:textFill>
                  <w14:solidFill>
                    <w14:schemeClr w14:val="tx1"/>
                  </w14:solidFill>
                </w14:textFill>
              </w:rPr>
            </w:pPr>
          </w:p>
        </w:tc>
      </w:tr>
      <w:tr w14:paraId="0F891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43" w:type="dxa"/>
            <w:tcBorders>
              <w:tl2br w:val="nil"/>
              <w:tr2bl w:val="nil"/>
            </w:tcBorders>
            <w:vAlign w:val="center"/>
          </w:tcPr>
          <w:p w14:paraId="080CCCE5">
            <w:pPr>
              <w:keepNext w:val="0"/>
              <w:keepLines w:val="0"/>
              <w:pageBreakBefore w:val="0"/>
              <w:widowControl w:val="0"/>
              <w:suppressAutoHyphens/>
              <w:kinsoku/>
              <w:wordWrap/>
              <w:overflowPunct/>
              <w:topLinePunct w:val="0"/>
              <w:autoSpaceDE/>
              <w:autoSpaceDN/>
              <w:bidi w:val="0"/>
              <w:adjustRightInd/>
              <w:snapToGrid/>
              <w:spacing w:line="360" w:lineRule="exact"/>
              <w:jc w:val="both"/>
              <w:textAlignment w:val="auto"/>
              <w:outlineLvl w:val="9"/>
              <w:rPr>
                <w:rFonts w:ascii="Times New Roman" w:hAnsi="Times New Roman" w:eastAsia="宋体" w:cs="Times New Roman"/>
                <w:color w:val="000000" w:themeColor="text1"/>
                <w:sz w:val="24"/>
                <w:szCs w:val="24"/>
                <w:vertAlign w:val="baseline"/>
                <w:lang w:val="en-US" w:eastAsia="zh-CN" w:bidi="ar-SA"/>
                <w14:textFill>
                  <w14:solidFill>
                    <w14:schemeClr w14:val="tx1"/>
                  </w14:solidFill>
                </w14:textFill>
              </w:rPr>
            </w:pPr>
          </w:p>
        </w:tc>
        <w:tc>
          <w:tcPr>
            <w:tcW w:w="1314" w:type="dxa"/>
            <w:tcBorders>
              <w:tl2br w:val="nil"/>
              <w:tr2bl w:val="nil"/>
            </w:tcBorders>
            <w:vAlign w:val="center"/>
          </w:tcPr>
          <w:p w14:paraId="1F0B667F">
            <w:pPr>
              <w:keepNext w:val="0"/>
              <w:keepLines w:val="0"/>
              <w:pageBreakBefore w:val="0"/>
              <w:widowControl w:val="0"/>
              <w:suppressAutoHyphens/>
              <w:kinsoku/>
              <w:wordWrap/>
              <w:overflowPunct/>
              <w:topLinePunct w:val="0"/>
              <w:autoSpaceDE/>
              <w:autoSpaceDN/>
              <w:bidi w:val="0"/>
              <w:adjustRightInd/>
              <w:snapToGrid/>
              <w:spacing w:line="360" w:lineRule="exact"/>
              <w:jc w:val="both"/>
              <w:textAlignment w:val="auto"/>
              <w:outlineLvl w:val="9"/>
              <w:rPr>
                <w:rFonts w:ascii="Times New Roman" w:hAnsi="Times New Roman" w:eastAsia="宋体" w:cs="Times New Roman"/>
                <w:color w:val="000000" w:themeColor="text1"/>
                <w:sz w:val="24"/>
                <w:szCs w:val="24"/>
                <w:vertAlign w:val="baseline"/>
                <w:lang w:val="en-US" w:eastAsia="zh-CN" w:bidi="ar-SA"/>
                <w14:textFill>
                  <w14:solidFill>
                    <w14:schemeClr w14:val="tx1"/>
                  </w14:solidFill>
                </w14:textFill>
              </w:rPr>
            </w:pPr>
          </w:p>
        </w:tc>
        <w:tc>
          <w:tcPr>
            <w:tcW w:w="1367" w:type="dxa"/>
            <w:tcBorders>
              <w:tl2br w:val="nil"/>
              <w:tr2bl w:val="nil"/>
            </w:tcBorders>
            <w:vAlign w:val="center"/>
          </w:tcPr>
          <w:p w14:paraId="17AE40D3">
            <w:pPr>
              <w:keepNext w:val="0"/>
              <w:keepLines w:val="0"/>
              <w:pageBreakBefore w:val="0"/>
              <w:widowControl w:val="0"/>
              <w:suppressAutoHyphens/>
              <w:kinsoku/>
              <w:wordWrap/>
              <w:overflowPunct/>
              <w:topLinePunct w:val="0"/>
              <w:autoSpaceDE/>
              <w:autoSpaceDN/>
              <w:bidi w:val="0"/>
              <w:adjustRightInd/>
              <w:snapToGrid/>
              <w:spacing w:line="360" w:lineRule="exact"/>
              <w:jc w:val="both"/>
              <w:textAlignment w:val="auto"/>
              <w:outlineLvl w:val="9"/>
              <w:rPr>
                <w:rFonts w:ascii="Times New Roman" w:hAnsi="Times New Roman" w:eastAsia="宋体" w:cs="Times New Roman"/>
                <w:color w:val="000000" w:themeColor="text1"/>
                <w:sz w:val="24"/>
                <w:szCs w:val="24"/>
                <w:vertAlign w:val="baseline"/>
                <w:lang w:val="en-US" w:eastAsia="zh-CN" w:bidi="ar-SA"/>
                <w14:textFill>
                  <w14:solidFill>
                    <w14:schemeClr w14:val="tx1"/>
                  </w14:solidFill>
                </w14:textFill>
              </w:rPr>
            </w:pPr>
          </w:p>
        </w:tc>
        <w:tc>
          <w:tcPr>
            <w:tcW w:w="798" w:type="dxa"/>
            <w:tcBorders>
              <w:tl2br w:val="nil"/>
              <w:tr2bl w:val="nil"/>
            </w:tcBorders>
            <w:vAlign w:val="center"/>
          </w:tcPr>
          <w:p w14:paraId="7686667C">
            <w:pPr>
              <w:keepNext w:val="0"/>
              <w:keepLines w:val="0"/>
              <w:pageBreakBefore w:val="0"/>
              <w:widowControl w:val="0"/>
              <w:suppressAutoHyphens/>
              <w:kinsoku/>
              <w:wordWrap/>
              <w:overflowPunct/>
              <w:topLinePunct w:val="0"/>
              <w:autoSpaceDE/>
              <w:autoSpaceDN/>
              <w:bidi w:val="0"/>
              <w:adjustRightInd/>
              <w:snapToGrid/>
              <w:spacing w:line="360" w:lineRule="exact"/>
              <w:jc w:val="both"/>
              <w:textAlignment w:val="auto"/>
              <w:outlineLvl w:val="9"/>
              <w:rPr>
                <w:rFonts w:ascii="Times New Roman" w:hAnsi="Times New Roman" w:eastAsia="宋体" w:cs="Times New Roman"/>
                <w:color w:val="000000" w:themeColor="text1"/>
                <w:sz w:val="24"/>
                <w:szCs w:val="24"/>
                <w:vertAlign w:val="baseline"/>
                <w:lang w:val="en-US" w:eastAsia="zh-CN" w:bidi="ar-SA"/>
                <w14:textFill>
                  <w14:solidFill>
                    <w14:schemeClr w14:val="tx1"/>
                  </w14:solidFill>
                </w14:textFill>
              </w:rPr>
            </w:pPr>
          </w:p>
        </w:tc>
        <w:tc>
          <w:tcPr>
            <w:tcW w:w="765" w:type="dxa"/>
            <w:tcBorders>
              <w:tl2br w:val="nil"/>
              <w:tr2bl w:val="nil"/>
            </w:tcBorders>
            <w:vAlign w:val="center"/>
          </w:tcPr>
          <w:p w14:paraId="019BBEC4">
            <w:pPr>
              <w:keepNext w:val="0"/>
              <w:keepLines w:val="0"/>
              <w:pageBreakBefore w:val="0"/>
              <w:widowControl w:val="0"/>
              <w:suppressAutoHyphens/>
              <w:kinsoku/>
              <w:wordWrap/>
              <w:overflowPunct/>
              <w:topLinePunct w:val="0"/>
              <w:autoSpaceDE/>
              <w:autoSpaceDN/>
              <w:bidi w:val="0"/>
              <w:adjustRightInd/>
              <w:snapToGrid/>
              <w:spacing w:line="360" w:lineRule="exact"/>
              <w:jc w:val="both"/>
              <w:textAlignment w:val="auto"/>
              <w:outlineLvl w:val="9"/>
              <w:rPr>
                <w:rFonts w:ascii="Times New Roman" w:hAnsi="Times New Roman" w:eastAsia="宋体" w:cs="Times New Roman"/>
                <w:color w:val="000000" w:themeColor="text1"/>
                <w:sz w:val="24"/>
                <w:szCs w:val="24"/>
                <w:vertAlign w:val="baseline"/>
                <w:lang w:val="en-US" w:eastAsia="zh-CN" w:bidi="ar-SA"/>
                <w14:textFill>
                  <w14:solidFill>
                    <w14:schemeClr w14:val="tx1"/>
                  </w14:solidFill>
                </w14:textFill>
              </w:rPr>
            </w:pPr>
          </w:p>
        </w:tc>
        <w:tc>
          <w:tcPr>
            <w:tcW w:w="1962" w:type="dxa"/>
            <w:tcBorders>
              <w:tl2br w:val="nil"/>
              <w:tr2bl w:val="nil"/>
            </w:tcBorders>
            <w:vAlign w:val="center"/>
          </w:tcPr>
          <w:p w14:paraId="515EEE7B">
            <w:pPr>
              <w:keepNext w:val="0"/>
              <w:keepLines w:val="0"/>
              <w:pageBreakBefore w:val="0"/>
              <w:widowControl w:val="0"/>
              <w:suppressAutoHyphens/>
              <w:kinsoku/>
              <w:wordWrap/>
              <w:overflowPunct/>
              <w:topLinePunct w:val="0"/>
              <w:autoSpaceDE/>
              <w:autoSpaceDN/>
              <w:bidi w:val="0"/>
              <w:adjustRightInd/>
              <w:snapToGrid/>
              <w:spacing w:line="360" w:lineRule="exact"/>
              <w:jc w:val="both"/>
              <w:textAlignment w:val="auto"/>
              <w:outlineLvl w:val="9"/>
              <w:rPr>
                <w:rFonts w:ascii="Times New Roman" w:hAnsi="Times New Roman" w:eastAsia="宋体" w:cs="Times New Roman"/>
                <w:color w:val="000000" w:themeColor="text1"/>
                <w:sz w:val="24"/>
                <w:szCs w:val="24"/>
                <w:vertAlign w:val="baseline"/>
                <w:lang w:val="en-US" w:eastAsia="zh-CN" w:bidi="ar-SA"/>
                <w14:textFill>
                  <w14:solidFill>
                    <w14:schemeClr w14:val="tx1"/>
                  </w14:solidFill>
                </w14:textFill>
              </w:rPr>
            </w:pPr>
          </w:p>
        </w:tc>
        <w:tc>
          <w:tcPr>
            <w:tcW w:w="1973" w:type="dxa"/>
            <w:tcBorders>
              <w:tl2br w:val="nil"/>
              <w:tr2bl w:val="nil"/>
            </w:tcBorders>
            <w:vAlign w:val="center"/>
          </w:tcPr>
          <w:p w14:paraId="197F8328">
            <w:pPr>
              <w:keepNext w:val="0"/>
              <w:keepLines w:val="0"/>
              <w:pageBreakBefore w:val="0"/>
              <w:widowControl w:val="0"/>
              <w:suppressAutoHyphens/>
              <w:kinsoku/>
              <w:wordWrap/>
              <w:overflowPunct/>
              <w:topLinePunct w:val="0"/>
              <w:autoSpaceDE/>
              <w:autoSpaceDN/>
              <w:bidi w:val="0"/>
              <w:adjustRightInd/>
              <w:snapToGrid/>
              <w:spacing w:line="360" w:lineRule="exact"/>
              <w:jc w:val="both"/>
              <w:textAlignment w:val="auto"/>
              <w:outlineLvl w:val="9"/>
              <w:rPr>
                <w:rFonts w:ascii="Times New Roman" w:hAnsi="Times New Roman" w:eastAsia="宋体" w:cs="Times New Roman"/>
                <w:color w:val="000000" w:themeColor="text1"/>
                <w:sz w:val="24"/>
                <w:szCs w:val="24"/>
                <w:vertAlign w:val="baseline"/>
                <w:lang w:val="en-US" w:eastAsia="zh-CN" w:bidi="ar-SA"/>
                <w14:textFill>
                  <w14:solidFill>
                    <w14:schemeClr w14:val="tx1"/>
                  </w14:solidFill>
                </w14:textFill>
              </w:rPr>
            </w:pPr>
          </w:p>
        </w:tc>
        <w:tc>
          <w:tcPr>
            <w:tcW w:w="927" w:type="dxa"/>
            <w:tcBorders>
              <w:tl2br w:val="nil"/>
              <w:tr2bl w:val="nil"/>
            </w:tcBorders>
            <w:vAlign w:val="center"/>
          </w:tcPr>
          <w:p w14:paraId="7B181A1A">
            <w:pPr>
              <w:keepNext w:val="0"/>
              <w:keepLines w:val="0"/>
              <w:pageBreakBefore w:val="0"/>
              <w:widowControl w:val="0"/>
              <w:suppressAutoHyphens/>
              <w:kinsoku/>
              <w:wordWrap/>
              <w:overflowPunct/>
              <w:topLinePunct w:val="0"/>
              <w:autoSpaceDE/>
              <w:autoSpaceDN/>
              <w:bidi w:val="0"/>
              <w:adjustRightInd/>
              <w:snapToGrid/>
              <w:spacing w:line="360" w:lineRule="exact"/>
              <w:jc w:val="both"/>
              <w:textAlignment w:val="auto"/>
              <w:outlineLvl w:val="9"/>
              <w:rPr>
                <w:rFonts w:ascii="Times New Roman" w:hAnsi="Times New Roman" w:eastAsia="宋体" w:cs="Times New Roman"/>
                <w:color w:val="000000" w:themeColor="text1"/>
                <w:sz w:val="24"/>
                <w:szCs w:val="24"/>
                <w:vertAlign w:val="baseline"/>
                <w:lang w:val="en-US" w:eastAsia="zh-CN" w:bidi="ar-SA"/>
                <w14:textFill>
                  <w14:solidFill>
                    <w14:schemeClr w14:val="tx1"/>
                  </w14:solidFill>
                </w14:textFill>
              </w:rPr>
            </w:pPr>
          </w:p>
        </w:tc>
      </w:tr>
      <w:tr w14:paraId="3D96E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43" w:type="dxa"/>
            <w:tcBorders>
              <w:tl2br w:val="nil"/>
              <w:tr2bl w:val="nil"/>
            </w:tcBorders>
            <w:vAlign w:val="center"/>
          </w:tcPr>
          <w:p w14:paraId="20E63B09">
            <w:pPr>
              <w:keepNext w:val="0"/>
              <w:keepLines w:val="0"/>
              <w:pageBreakBefore w:val="0"/>
              <w:widowControl w:val="0"/>
              <w:suppressAutoHyphens/>
              <w:kinsoku/>
              <w:wordWrap/>
              <w:overflowPunct/>
              <w:topLinePunct w:val="0"/>
              <w:autoSpaceDE/>
              <w:autoSpaceDN/>
              <w:bidi w:val="0"/>
              <w:adjustRightInd/>
              <w:snapToGrid/>
              <w:spacing w:line="360" w:lineRule="exact"/>
              <w:jc w:val="both"/>
              <w:textAlignment w:val="auto"/>
              <w:outlineLvl w:val="9"/>
              <w:rPr>
                <w:rFonts w:ascii="Times New Roman" w:hAnsi="Times New Roman" w:eastAsia="宋体" w:cs="Times New Roman"/>
                <w:color w:val="000000" w:themeColor="text1"/>
                <w:sz w:val="24"/>
                <w:szCs w:val="24"/>
                <w:vertAlign w:val="baseline"/>
                <w:lang w:val="en-US" w:eastAsia="zh-CN" w:bidi="ar-SA"/>
                <w14:textFill>
                  <w14:solidFill>
                    <w14:schemeClr w14:val="tx1"/>
                  </w14:solidFill>
                </w14:textFill>
              </w:rPr>
            </w:pPr>
          </w:p>
        </w:tc>
        <w:tc>
          <w:tcPr>
            <w:tcW w:w="1314" w:type="dxa"/>
            <w:tcBorders>
              <w:tl2br w:val="nil"/>
              <w:tr2bl w:val="nil"/>
            </w:tcBorders>
            <w:vAlign w:val="center"/>
          </w:tcPr>
          <w:p w14:paraId="00A20C00">
            <w:pPr>
              <w:keepNext w:val="0"/>
              <w:keepLines w:val="0"/>
              <w:pageBreakBefore w:val="0"/>
              <w:widowControl w:val="0"/>
              <w:suppressAutoHyphens/>
              <w:kinsoku/>
              <w:wordWrap/>
              <w:overflowPunct/>
              <w:topLinePunct w:val="0"/>
              <w:autoSpaceDE/>
              <w:autoSpaceDN/>
              <w:bidi w:val="0"/>
              <w:adjustRightInd/>
              <w:snapToGrid/>
              <w:spacing w:line="360" w:lineRule="exact"/>
              <w:jc w:val="both"/>
              <w:textAlignment w:val="auto"/>
              <w:outlineLvl w:val="9"/>
              <w:rPr>
                <w:rFonts w:ascii="Times New Roman" w:hAnsi="Times New Roman" w:eastAsia="宋体" w:cs="Times New Roman"/>
                <w:color w:val="000000" w:themeColor="text1"/>
                <w:sz w:val="24"/>
                <w:szCs w:val="24"/>
                <w:vertAlign w:val="baseline"/>
                <w:lang w:val="en-US" w:eastAsia="zh-CN" w:bidi="ar-SA"/>
                <w14:textFill>
                  <w14:solidFill>
                    <w14:schemeClr w14:val="tx1"/>
                  </w14:solidFill>
                </w14:textFill>
              </w:rPr>
            </w:pPr>
          </w:p>
        </w:tc>
        <w:tc>
          <w:tcPr>
            <w:tcW w:w="1367" w:type="dxa"/>
            <w:tcBorders>
              <w:tl2br w:val="nil"/>
              <w:tr2bl w:val="nil"/>
            </w:tcBorders>
            <w:vAlign w:val="center"/>
          </w:tcPr>
          <w:p w14:paraId="666684F1">
            <w:pPr>
              <w:keepNext w:val="0"/>
              <w:keepLines w:val="0"/>
              <w:pageBreakBefore w:val="0"/>
              <w:widowControl w:val="0"/>
              <w:suppressAutoHyphens/>
              <w:kinsoku/>
              <w:wordWrap/>
              <w:overflowPunct/>
              <w:topLinePunct w:val="0"/>
              <w:autoSpaceDE/>
              <w:autoSpaceDN/>
              <w:bidi w:val="0"/>
              <w:adjustRightInd/>
              <w:snapToGrid/>
              <w:spacing w:line="360" w:lineRule="exact"/>
              <w:jc w:val="both"/>
              <w:textAlignment w:val="auto"/>
              <w:outlineLvl w:val="9"/>
              <w:rPr>
                <w:rFonts w:ascii="Times New Roman" w:hAnsi="Times New Roman" w:eastAsia="宋体" w:cs="Times New Roman"/>
                <w:color w:val="000000" w:themeColor="text1"/>
                <w:sz w:val="24"/>
                <w:szCs w:val="24"/>
                <w:vertAlign w:val="baseline"/>
                <w:lang w:val="en-US" w:eastAsia="zh-CN" w:bidi="ar-SA"/>
                <w14:textFill>
                  <w14:solidFill>
                    <w14:schemeClr w14:val="tx1"/>
                  </w14:solidFill>
                </w14:textFill>
              </w:rPr>
            </w:pPr>
          </w:p>
        </w:tc>
        <w:tc>
          <w:tcPr>
            <w:tcW w:w="798" w:type="dxa"/>
            <w:tcBorders>
              <w:tl2br w:val="nil"/>
              <w:tr2bl w:val="nil"/>
            </w:tcBorders>
            <w:vAlign w:val="center"/>
          </w:tcPr>
          <w:p w14:paraId="4B7DD87F">
            <w:pPr>
              <w:keepNext w:val="0"/>
              <w:keepLines w:val="0"/>
              <w:pageBreakBefore w:val="0"/>
              <w:widowControl w:val="0"/>
              <w:suppressAutoHyphens/>
              <w:kinsoku/>
              <w:wordWrap/>
              <w:overflowPunct/>
              <w:topLinePunct w:val="0"/>
              <w:autoSpaceDE/>
              <w:autoSpaceDN/>
              <w:bidi w:val="0"/>
              <w:adjustRightInd/>
              <w:snapToGrid/>
              <w:spacing w:line="360" w:lineRule="exact"/>
              <w:jc w:val="both"/>
              <w:textAlignment w:val="auto"/>
              <w:outlineLvl w:val="9"/>
              <w:rPr>
                <w:rFonts w:ascii="Times New Roman" w:hAnsi="Times New Roman" w:eastAsia="宋体" w:cs="Times New Roman"/>
                <w:color w:val="000000" w:themeColor="text1"/>
                <w:sz w:val="24"/>
                <w:szCs w:val="24"/>
                <w:vertAlign w:val="baseline"/>
                <w:lang w:val="en-US" w:eastAsia="zh-CN" w:bidi="ar-SA"/>
                <w14:textFill>
                  <w14:solidFill>
                    <w14:schemeClr w14:val="tx1"/>
                  </w14:solidFill>
                </w14:textFill>
              </w:rPr>
            </w:pPr>
          </w:p>
        </w:tc>
        <w:tc>
          <w:tcPr>
            <w:tcW w:w="765" w:type="dxa"/>
            <w:tcBorders>
              <w:tl2br w:val="nil"/>
              <w:tr2bl w:val="nil"/>
            </w:tcBorders>
            <w:vAlign w:val="center"/>
          </w:tcPr>
          <w:p w14:paraId="3B1EC0EA">
            <w:pPr>
              <w:keepNext w:val="0"/>
              <w:keepLines w:val="0"/>
              <w:pageBreakBefore w:val="0"/>
              <w:widowControl w:val="0"/>
              <w:suppressAutoHyphens/>
              <w:kinsoku/>
              <w:wordWrap/>
              <w:overflowPunct/>
              <w:topLinePunct w:val="0"/>
              <w:autoSpaceDE/>
              <w:autoSpaceDN/>
              <w:bidi w:val="0"/>
              <w:adjustRightInd/>
              <w:snapToGrid/>
              <w:spacing w:line="360" w:lineRule="exact"/>
              <w:jc w:val="both"/>
              <w:textAlignment w:val="auto"/>
              <w:outlineLvl w:val="9"/>
              <w:rPr>
                <w:rFonts w:ascii="Times New Roman" w:hAnsi="Times New Roman" w:eastAsia="宋体" w:cs="Times New Roman"/>
                <w:color w:val="000000" w:themeColor="text1"/>
                <w:sz w:val="24"/>
                <w:szCs w:val="24"/>
                <w:vertAlign w:val="baseline"/>
                <w:lang w:val="en-US" w:eastAsia="zh-CN" w:bidi="ar-SA"/>
                <w14:textFill>
                  <w14:solidFill>
                    <w14:schemeClr w14:val="tx1"/>
                  </w14:solidFill>
                </w14:textFill>
              </w:rPr>
            </w:pPr>
          </w:p>
        </w:tc>
        <w:tc>
          <w:tcPr>
            <w:tcW w:w="1962" w:type="dxa"/>
            <w:tcBorders>
              <w:tl2br w:val="nil"/>
              <w:tr2bl w:val="nil"/>
            </w:tcBorders>
            <w:vAlign w:val="center"/>
          </w:tcPr>
          <w:p w14:paraId="6F7C18BA">
            <w:pPr>
              <w:keepNext w:val="0"/>
              <w:keepLines w:val="0"/>
              <w:pageBreakBefore w:val="0"/>
              <w:widowControl w:val="0"/>
              <w:suppressAutoHyphens/>
              <w:kinsoku/>
              <w:wordWrap/>
              <w:overflowPunct/>
              <w:topLinePunct w:val="0"/>
              <w:autoSpaceDE/>
              <w:autoSpaceDN/>
              <w:bidi w:val="0"/>
              <w:adjustRightInd/>
              <w:snapToGrid/>
              <w:spacing w:line="360" w:lineRule="exact"/>
              <w:jc w:val="both"/>
              <w:textAlignment w:val="auto"/>
              <w:outlineLvl w:val="9"/>
              <w:rPr>
                <w:rFonts w:ascii="Times New Roman" w:hAnsi="Times New Roman" w:eastAsia="宋体" w:cs="Times New Roman"/>
                <w:color w:val="000000" w:themeColor="text1"/>
                <w:sz w:val="24"/>
                <w:szCs w:val="24"/>
                <w:vertAlign w:val="baseline"/>
                <w:lang w:val="en-US" w:eastAsia="zh-CN" w:bidi="ar-SA"/>
                <w14:textFill>
                  <w14:solidFill>
                    <w14:schemeClr w14:val="tx1"/>
                  </w14:solidFill>
                </w14:textFill>
              </w:rPr>
            </w:pPr>
          </w:p>
        </w:tc>
        <w:tc>
          <w:tcPr>
            <w:tcW w:w="1973" w:type="dxa"/>
            <w:tcBorders>
              <w:tl2br w:val="nil"/>
              <w:tr2bl w:val="nil"/>
            </w:tcBorders>
            <w:vAlign w:val="center"/>
          </w:tcPr>
          <w:p w14:paraId="56E11E9B">
            <w:pPr>
              <w:keepNext w:val="0"/>
              <w:keepLines w:val="0"/>
              <w:pageBreakBefore w:val="0"/>
              <w:widowControl w:val="0"/>
              <w:suppressAutoHyphens/>
              <w:kinsoku/>
              <w:wordWrap/>
              <w:overflowPunct/>
              <w:topLinePunct w:val="0"/>
              <w:autoSpaceDE/>
              <w:autoSpaceDN/>
              <w:bidi w:val="0"/>
              <w:adjustRightInd/>
              <w:snapToGrid/>
              <w:spacing w:line="360" w:lineRule="exact"/>
              <w:jc w:val="both"/>
              <w:textAlignment w:val="auto"/>
              <w:outlineLvl w:val="9"/>
              <w:rPr>
                <w:rFonts w:ascii="Times New Roman" w:hAnsi="Times New Roman" w:eastAsia="宋体" w:cs="Times New Roman"/>
                <w:color w:val="000000" w:themeColor="text1"/>
                <w:sz w:val="24"/>
                <w:szCs w:val="24"/>
                <w:vertAlign w:val="baseline"/>
                <w:lang w:val="en-US" w:eastAsia="zh-CN" w:bidi="ar-SA"/>
                <w14:textFill>
                  <w14:solidFill>
                    <w14:schemeClr w14:val="tx1"/>
                  </w14:solidFill>
                </w14:textFill>
              </w:rPr>
            </w:pPr>
          </w:p>
        </w:tc>
        <w:tc>
          <w:tcPr>
            <w:tcW w:w="927" w:type="dxa"/>
            <w:tcBorders>
              <w:tl2br w:val="nil"/>
              <w:tr2bl w:val="nil"/>
            </w:tcBorders>
            <w:vAlign w:val="center"/>
          </w:tcPr>
          <w:p w14:paraId="1FFB22AA">
            <w:pPr>
              <w:keepNext w:val="0"/>
              <w:keepLines w:val="0"/>
              <w:pageBreakBefore w:val="0"/>
              <w:widowControl w:val="0"/>
              <w:suppressAutoHyphens/>
              <w:kinsoku/>
              <w:wordWrap/>
              <w:overflowPunct/>
              <w:topLinePunct w:val="0"/>
              <w:autoSpaceDE/>
              <w:autoSpaceDN/>
              <w:bidi w:val="0"/>
              <w:adjustRightInd/>
              <w:snapToGrid/>
              <w:spacing w:line="360" w:lineRule="exact"/>
              <w:jc w:val="both"/>
              <w:textAlignment w:val="auto"/>
              <w:outlineLvl w:val="9"/>
              <w:rPr>
                <w:rFonts w:ascii="Times New Roman" w:hAnsi="Times New Roman" w:eastAsia="宋体" w:cs="Times New Roman"/>
                <w:color w:val="000000" w:themeColor="text1"/>
                <w:sz w:val="24"/>
                <w:szCs w:val="24"/>
                <w:vertAlign w:val="baseline"/>
                <w:lang w:val="en-US" w:eastAsia="zh-CN" w:bidi="ar-SA"/>
                <w14:textFill>
                  <w14:solidFill>
                    <w14:schemeClr w14:val="tx1"/>
                  </w14:solidFill>
                </w14:textFill>
              </w:rPr>
            </w:pPr>
          </w:p>
        </w:tc>
      </w:tr>
    </w:tbl>
    <w:p w14:paraId="2AC489BB">
      <w:pPr>
        <w:keepNext w:val="0"/>
        <w:keepLines w:val="0"/>
        <w:pageBreakBefore w:val="0"/>
        <w:widowControl w:val="0"/>
        <w:kinsoku/>
        <w:wordWrap/>
        <w:overflowPunct/>
        <w:autoSpaceDE/>
        <w:autoSpaceDN/>
        <w:bidi w:val="0"/>
        <w:adjustRightInd/>
        <w:snapToGrid/>
        <w:spacing w:line="360" w:lineRule="exact"/>
        <w:ind w:firstLine="480" w:firstLineChars="200"/>
        <w:textAlignment w:val="auto"/>
        <w:rPr>
          <w:rFonts w:ascii="Times New Roman" w:hAnsi="Times New Roman" w:eastAsia="宋体" w:cs="Times New Roman"/>
          <w:color w:val="000000" w:themeColor="text1"/>
          <w:sz w:val="24"/>
          <w:szCs w:val="24"/>
          <w:lang w:val="en-US" w:eastAsia="zh-CN" w:bidi="ar-SA"/>
          <w14:textFill>
            <w14:solidFill>
              <w14:schemeClr w14:val="tx1"/>
            </w14:solidFill>
          </w14:textFill>
        </w:rPr>
      </w:pPr>
    </w:p>
    <w:p w14:paraId="2C91DDD1">
      <w:pPr>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ascii="Times New Roman" w:hAnsi="Times New Roman" w:eastAsia="宋体" w:cs="Times New Roman"/>
          <w:color w:val="000000" w:themeColor="text1"/>
          <w:sz w:val="24"/>
          <w:szCs w:val="24"/>
          <w:lang w:bidi="ar-SA"/>
          <w14:textFill>
            <w14:solidFill>
              <w14:schemeClr w14:val="tx1"/>
            </w14:solidFill>
          </w14:textFill>
        </w:rPr>
      </w:pPr>
      <w:r>
        <w:rPr>
          <w:rFonts w:ascii="Times New Roman" w:hAnsi="Times New Roman" w:eastAsia="宋体" w:cs="Times New Roman"/>
          <w:color w:val="000000" w:themeColor="text1"/>
          <w:sz w:val="24"/>
          <w:szCs w:val="24"/>
          <w:lang w:val="en-US" w:eastAsia="zh-CN" w:bidi="ar-SA"/>
          <w14:textFill>
            <w14:solidFill>
              <w14:schemeClr w14:val="tx1"/>
            </w14:solidFill>
          </w14:textFill>
        </w:rPr>
        <w:t>注：1.</w:t>
      </w:r>
      <w:r>
        <w:rPr>
          <w:rFonts w:ascii="Times New Roman" w:hAnsi="Times New Roman" w:eastAsia="宋体" w:cs="Times New Roman"/>
          <w:color w:val="000000" w:themeColor="text1"/>
          <w:sz w:val="24"/>
          <w:szCs w:val="24"/>
          <w:lang w:eastAsia="zh-CN" w:bidi="ar-SA"/>
          <w14:textFill>
            <w14:solidFill>
              <w14:schemeClr w14:val="tx1"/>
            </w14:solidFill>
          </w14:textFill>
        </w:rPr>
        <w:t>此表</w:t>
      </w:r>
      <w:r>
        <w:rPr>
          <w:rFonts w:ascii="Times New Roman" w:hAnsi="Times New Roman" w:eastAsia="宋体" w:cs="Times New Roman"/>
          <w:color w:val="000000" w:themeColor="text1"/>
          <w:sz w:val="24"/>
          <w:szCs w:val="24"/>
          <w:lang w:bidi="ar-SA"/>
          <w14:textFill>
            <w14:solidFill>
              <w14:schemeClr w14:val="tx1"/>
            </w14:solidFill>
          </w14:textFill>
        </w:rPr>
        <w:t>一式一份</w:t>
      </w:r>
      <w:r>
        <w:rPr>
          <w:rFonts w:ascii="Times New Roman" w:hAnsi="Times New Roman" w:eastAsia="宋体" w:cs="Times New Roman"/>
          <w:color w:val="000000" w:themeColor="text1"/>
          <w:sz w:val="24"/>
          <w:szCs w:val="24"/>
          <w:lang w:eastAsia="zh-CN" w:bidi="ar-SA"/>
          <w14:textFill>
            <w14:solidFill>
              <w14:schemeClr w14:val="tx1"/>
            </w14:solidFill>
          </w14:textFill>
        </w:rPr>
        <w:t>，同时上传电子扫描件</w:t>
      </w:r>
      <w:r>
        <w:rPr>
          <w:rFonts w:ascii="Times New Roman" w:hAnsi="Times New Roman" w:eastAsia="宋体" w:cs="Times New Roman"/>
          <w:color w:val="000000" w:themeColor="text1"/>
          <w:sz w:val="24"/>
          <w:szCs w:val="24"/>
          <w:lang w:bidi="ar-SA"/>
          <w14:textFill>
            <w14:solidFill>
              <w14:schemeClr w14:val="tx1"/>
            </w14:solidFill>
          </w14:textFill>
        </w:rPr>
        <w:t>。</w:t>
      </w:r>
    </w:p>
    <w:p w14:paraId="741893B2">
      <w:pPr>
        <w:keepNext w:val="0"/>
        <w:keepLines w:val="0"/>
        <w:pageBreakBefore w:val="0"/>
        <w:widowControl w:val="0"/>
        <w:kinsoku/>
        <w:wordWrap/>
        <w:overflowPunct/>
        <w:topLinePunct w:val="0"/>
        <w:autoSpaceDE/>
        <w:autoSpaceDN/>
        <w:bidi w:val="0"/>
        <w:adjustRightInd/>
        <w:snapToGrid/>
        <w:spacing w:line="360" w:lineRule="exact"/>
        <w:ind w:left="720" w:leftChars="150" w:hanging="240" w:hangingChars="100"/>
        <w:textAlignment w:val="auto"/>
        <w:rPr>
          <w:rFonts w:ascii="Times New Roman" w:hAnsi="Times New Roman" w:eastAsia="宋体" w:cs="Times New Roman"/>
          <w:color w:val="000000" w:themeColor="text1"/>
          <w:sz w:val="24"/>
          <w:szCs w:val="24"/>
          <w:lang w:val="en-US" w:eastAsia="zh-CN" w:bidi="ar-SA"/>
          <w14:textFill>
            <w14:solidFill>
              <w14:schemeClr w14:val="tx1"/>
            </w14:solidFill>
          </w14:textFill>
        </w:rPr>
      </w:pPr>
      <w:r>
        <w:rPr>
          <w:rFonts w:ascii="Times New Roman" w:hAnsi="Times New Roman" w:eastAsia="宋体" w:cs="Times New Roman"/>
          <w:color w:val="000000" w:themeColor="text1"/>
          <w:sz w:val="24"/>
          <w:szCs w:val="24"/>
          <w:lang w:val="en-US" w:eastAsia="zh-CN" w:bidi="ar-SA"/>
          <w14:textFill>
            <w14:solidFill>
              <w14:schemeClr w14:val="tx1"/>
            </w14:solidFill>
          </w14:textFill>
        </w:rPr>
        <w:t>2.按结构比例核准职称数量=现有专技岗位数量×150%，实聘人数+未聘人数+本年度已推荐其他系列（专业）申报人数+本系列（专业）拟推荐申报人数≤按结构比例核准职称数量。</w:t>
      </w:r>
    </w:p>
    <w:p w14:paraId="7D10C9EF">
      <w:pPr>
        <w:keepNext w:val="0"/>
        <w:keepLines w:val="0"/>
        <w:pageBreakBefore w:val="0"/>
        <w:widowControl w:val="0"/>
        <w:kinsoku/>
        <w:wordWrap/>
        <w:overflowPunct/>
        <w:topLinePunct w:val="0"/>
        <w:autoSpaceDE/>
        <w:autoSpaceDN/>
        <w:bidi w:val="0"/>
        <w:adjustRightInd/>
        <w:snapToGrid/>
        <w:spacing w:line="360" w:lineRule="exact"/>
        <w:ind w:left="720" w:leftChars="150" w:hanging="240" w:hangingChars="100"/>
        <w:textAlignment w:val="auto"/>
        <w:rPr>
          <w:rFonts w:hint="default" w:ascii="Times New Roman" w:hAnsi="Times New Roman" w:eastAsia="黑体" w:cs="Times New Roman"/>
          <w:color w:val="000000" w:themeColor="text1"/>
          <w:sz w:val="32"/>
          <w:szCs w:val="32"/>
          <w:lang w:bidi="ar-SA"/>
          <w14:textFill>
            <w14:solidFill>
              <w14:schemeClr w14:val="tx1"/>
            </w14:solidFill>
          </w14:textFill>
        </w:rPr>
        <w:sectPr>
          <w:footerReference r:id="rId7" w:type="first"/>
          <w:footerReference r:id="rId6" w:type="default"/>
          <w:pgSz w:w="16838" w:h="11906" w:orient="landscape"/>
          <w:pgMar w:top="1588" w:right="2098" w:bottom="1474" w:left="1985" w:header="851" w:footer="1134" w:gutter="0"/>
          <w:pgNumType w:fmt="decimal" w:start="40"/>
          <w:cols w:space="720" w:num="1"/>
          <w:docGrid w:linePitch="313" w:charSpace="888"/>
        </w:sectPr>
      </w:pPr>
      <w:r>
        <w:rPr>
          <w:rFonts w:eastAsia="宋体"/>
          <w:color w:val="000000" w:themeColor="text1"/>
          <w:sz w:val="24"/>
          <w14:textFill>
            <w14:solidFill>
              <w14:schemeClr w14:val="tx1"/>
            </w14:solidFill>
          </w14:textFill>
        </w:rPr>
        <w:t>3.现有专技岗位数量、实聘人数的填报依据为提交表格一个月内事业单位人事管理部门核准的《</w:t>
      </w:r>
      <w:r>
        <w:rPr>
          <w:rFonts w:hint="eastAsia" w:eastAsia="宋体"/>
          <w:color w:val="000000" w:themeColor="text1"/>
          <w:sz w:val="24"/>
          <w:lang w:bidi="ar-SA"/>
          <w14:textFill>
            <w14:solidFill>
              <w14:schemeClr w14:val="tx1"/>
            </w14:solidFill>
          </w14:textFill>
        </w:rPr>
        <w:t>四川省事业单位岗位聘用统计一览表</w:t>
      </w:r>
      <w:r>
        <w:rPr>
          <w:rFonts w:eastAsia="宋体"/>
          <w:color w:val="000000" w:themeColor="text1"/>
          <w:sz w:val="24"/>
          <w:lang w:bidi="ar-SA"/>
          <w14:textFill>
            <w14:solidFill>
              <w14:schemeClr w14:val="tx1"/>
            </w14:solidFill>
          </w14:textFill>
        </w:rPr>
        <w:t>》，各单位未聘人数须包括取得各系列（专业）职称但未聘用人数。</w:t>
      </w:r>
    </w:p>
    <w:p w14:paraId="4FCDBE5F">
      <w:pPr>
        <w:spacing w:line="576" w:lineRule="exact"/>
        <w:rPr>
          <w:rFonts w:hint="default" w:ascii="Times New Roman" w:hAnsi="Times New Roman" w:eastAsia="黑体" w:cs="Times New Roman"/>
          <w:color w:val="000000" w:themeColor="text1"/>
          <w:sz w:val="32"/>
          <w:szCs w:val="32"/>
          <w:lang w:eastAsia="zh-CN" w:bidi="ar-SA"/>
          <w14:textFill>
            <w14:solidFill>
              <w14:schemeClr w14:val="tx1"/>
            </w14:solidFill>
          </w14:textFill>
        </w:rPr>
      </w:pPr>
      <w:r>
        <w:rPr>
          <w:rFonts w:hint="default" w:ascii="Times New Roman" w:hAnsi="Times New Roman" w:eastAsia="黑体" w:cs="Times New Roman"/>
          <w:color w:val="000000" w:themeColor="text1"/>
          <w:sz w:val="32"/>
          <w:szCs w:val="32"/>
          <w:lang w:bidi="ar-SA"/>
          <w14:textFill>
            <w14:solidFill>
              <w14:schemeClr w14:val="tx1"/>
            </w14:solidFill>
          </w14:textFill>
        </w:rPr>
        <w:t>附件</w:t>
      </w:r>
      <w:r>
        <w:rPr>
          <w:rFonts w:hint="default" w:ascii="Times New Roman" w:hAnsi="Times New Roman" w:eastAsia="黑体" w:cs="Times New Roman"/>
          <w:color w:val="000000" w:themeColor="text1"/>
          <w:sz w:val="32"/>
          <w:szCs w:val="32"/>
          <w:lang w:val="en-US" w:eastAsia="zh-CN" w:bidi="ar-SA"/>
          <w14:textFill>
            <w14:solidFill>
              <w14:schemeClr w14:val="tx1"/>
            </w14:solidFill>
          </w14:textFill>
        </w:rPr>
        <w:t>5</w:t>
      </w:r>
    </w:p>
    <w:p w14:paraId="2663B7DC">
      <w:pPr>
        <w:spacing w:line="576" w:lineRule="exact"/>
        <w:rPr>
          <w:rFonts w:hint="default" w:ascii="Times New Roman" w:hAnsi="Times New Roman" w:eastAsia="黑体" w:cs="Times New Roman"/>
          <w:color w:val="000000" w:themeColor="text1"/>
          <w:sz w:val="32"/>
          <w:szCs w:val="32"/>
          <w:lang w:bidi="ar-SA"/>
          <w14:textFill>
            <w14:solidFill>
              <w14:schemeClr w14:val="tx1"/>
            </w14:solidFill>
          </w14:textFill>
        </w:rPr>
      </w:pPr>
    </w:p>
    <w:p w14:paraId="528B36CA">
      <w:pPr>
        <w:spacing w:line="576" w:lineRule="exact"/>
        <w:rPr>
          <w:rFonts w:hint="default" w:ascii="Times New Roman" w:hAnsi="Times New Roman" w:eastAsia="黑体" w:cs="Times New Roman"/>
          <w:color w:val="000000" w:themeColor="text1"/>
          <w:sz w:val="32"/>
          <w:szCs w:val="32"/>
          <w:lang w:bidi="ar-SA"/>
          <w14:textFill>
            <w14:solidFill>
              <w14:schemeClr w14:val="tx1"/>
            </w14:solidFill>
          </w14:textFill>
        </w:rPr>
      </w:pPr>
    </w:p>
    <w:p w14:paraId="054EDA91">
      <w:pPr>
        <w:spacing w:line="620" w:lineRule="exact"/>
        <w:jc w:val="center"/>
        <w:rPr>
          <w:rFonts w:hint="default" w:ascii="Times New Roman" w:hAnsi="Times New Roman" w:eastAsia="方正小标宋_GBK" w:cs="Times New Roman"/>
          <w:color w:val="000000" w:themeColor="text1"/>
          <w:sz w:val="32"/>
          <w:szCs w:val="32"/>
          <w:lang w:bidi="ar-SA"/>
          <w14:textFill>
            <w14:solidFill>
              <w14:schemeClr w14:val="tx1"/>
            </w14:solidFill>
          </w14:textFill>
        </w:rPr>
      </w:pPr>
      <w:r>
        <w:rPr>
          <w:rFonts w:hint="default" w:ascii="Times New Roman" w:hAnsi="Times New Roman" w:eastAsia="方正小标宋_GBK" w:cs="Times New Roman"/>
          <w:bCs/>
          <w:color w:val="000000" w:themeColor="text1"/>
          <w:kern w:val="0"/>
          <w:sz w:val="60"/>
          <w:szCs w:val="60"/>
          <w:lang w:bidi="ar-SA"/>
          <w14:textFill>
            <w14:solidFill>
              <w14:schemeClr w14:val="tx1"/>
            </w14:solidFill>
          </w14:textFill>
        </w:rPr>
        <w:t>四川省专业技术人员年度考核表</w:t>
      </w:r>
    </w:p>
    <w:p w14:paraId="68FDD1E0">
      <w:pPr>
        <w:spacing w:line="576" w:lineRule="exact"/>
        <w:jc w:val="center"/>
        <w:rPr>
          <w:rFonts w:hint="default" w:ascii="Times New Roman" w:hAnsi="Times New Roman" w:eastAsia="方正仿宋_GBK" w:cs="Times New Roman"/>
          <w:color w:val="000000" w:themeColor="text1"/>
          <w:sz w:val="32"/>
          <w:szCs w:val="32"/>
          <w:lang w:bidi="ar-SA"/>
          <w14:textFill>
            <w14:solidFill>
              <w14:schemeClr w14:val="tx1"/>
            </w14:solidFill>
          </w14:textFill>
        </w:rPr>
      </w:pPr>
    </w:p>
    <w:p w14:paraId="1FE9D8B0">
      <w:pPr>
        <w:spacing w:line="576" w:lineRule="exact"/>
        <w:jc w:val="center"/>
        <w:rPr>
          <w:rFonts w:hint="default" w:ascii="Times New Roman" w:hAnsi="Times New Roman" w:eastAsia="方正仿宋_GBK" w:cs="Times New Roman"/>
          <w:color w:val="000000" w:themeColor="text1"/>
          <w:sz w:val="32"/>
          <w:szCs w:val="32"/>
          <w:lang w:bidi="ar-SA"/>
          <w14:textFill>
            <w14:solidFill>
              <w14:schemeClr w14:val="tx1"/>
            </w14:solidFill>
          </w14:textFill>
        </w:rPr>
      </w:pPr>
    </w:p>
    <w:p w14:paraId="6FEB4B6B">
      <w:pPr>
        <w:spacing w:line="576" w:lineRule="exact"/>
        <w:jc w:val="center"/>
        <w:rPr>
          <w:rFonts w:hint="default" w:ascii="Times New Roman" w:hAnsi="Times New Roman" w:eastAsia="方正仿宋_GBK" w:cs="Times New Roman"/>
          <w:color w:val="000000" w:themeColor="text1"/>
          <w:sz w:val="32"/>
          <w:szCs w:val="32"/>
          <w:lang w:bidi="ar-SA"/>
          <w14:textFill>
            <w14:solidFill>
              <w14:schemeClr w14:val="tx1"/>
            </w14:solidFill>
          </w14:textFill>
        </w:rPr>
      </w:pPr>
    </w:p>
    <w:p w14:paraId="1BAADA5C">
      <w:pPr>
        <w:spacing w:line="576" w:lineRule="exact"/>
        <w:jc w:val="center"/>
        <w:rPr>
          <w:rFonts w:hint="default" w:ascii="Times New Roman" w:hAnsi="Times New Roman" w:eastAsia="方正仿宋_GBK" w:cs="Times New Roman"/>
          <w:color w:val="000000" w:themeColor="text1"/>
          <w:sz w:val="32"/>
          <w:szCs w:val="32"/>
          <w:lang w:bidi="ar-SA"/>
          <w14:textFill>
            <w14:solidFill>
              <w14:schemeClr w14:val="tx1"/>
            </w14:solidFill>
          </w14:textFill>
        </w:rPr>
      </w:pPr>
      <w:r>
        <w:rPr>
          <w:rFonts w:hint="default" w:ascii="Times New Roman" w:hAnsi="Times New Roman" w:eastAsia="方正仿宋_GBK" w:cs="Times New Roman"/>
          <w:color w:val="000000" w:themeColor="text1"/>
          <w:sz w:val="32"/>
          <w:szCs w:val="32"/>
          <w:lang w:bidi="ar-SA"/>
          <w14:textFill>
            <w14:solidFill>
              <w14:schemeClr w14:val="tx1"/>
            </w14:solidFill>
          </w14:textFill>
        </w:rPr>
        <w:t xml:space="preserve"> </w:t>
      </w:r>
    </w:p>
    <w:p w14:paraId="6422B44A">
      <w:pPr>
        <w:spacing w:line="576" w:lineRule="exact"/>
        <w:ind w:firstLine="1620" w:firstLineChars="405"/>
        <w:rPr>
          <w:rFonts w:hint="default" w:ascii="Times New Roman" w:hAnsi="Times New Roman" w:eastAsia="黑体" w:cs="Times New Roman"/>
          <w:color w:val="000000" w:themeColor="text1"/>
          <w:kern w:val="0"/>
          <w:sz w:val="40"/>
          <w:szCs w:val="40"/>
          <w:u w:val="single"/>
          <w:lang w:bidi="ar-SA"/>
          <w14:textFill>
            <w14:solidFill>
              <w14:schemeClr w14:val="tx1"/>
            </w14:solidFill>
          </w14:textFill>
        </w:rPr>
      </w:pPr>
      <w:r>
        <w:rPr>
          <w:rFonts w:hint="default" w:ascii="Times New Roman" w:hAnsi="Times New Roman" w:eastAsia="黑体" w:cs="Times New Roman"/>
          <w:color w:val="000000" w:themeColor="text1"/>
          <w:kern w:val="0"/>
          <w:sz w:val="40"/>
          <w:szCs w:val="40"/>
          <w:lang w:bidi="ar-SA"/>
          <w14:textFill>
            <w14:solidFill>
              <w14:schemeClr w14:val="tx1"/>
            </w14:solidFill>
          </w14:textFill>
        </w:rPr>
        <w:t>姓    名</w:t>
      </w:r>
      <w:r>
        <w:rPr>
          <w:rFonts w:hint="default" w:ascii="Times New Roman" w:hAnsi="Times New Roman" w:eastAsia="黑体" w:cs="Times New Roman"/>
          <w:color w:val="000000" w:themeColor="text1"/>
          <w:kern w:val="0"/>
          <w:sz w:val="40"/>
          <w:szCs w:val="40"/>
          <w:u w:val="single"/>
          <w:lang w:bidi="ar-SA"/>
          <w14:textFill>
            <w14:solidFill>
              <w14:schemeClr w14:val="tx1"/>
            </w14:solidFill>
          </w14:textFill>
        </w:rPr>
        <w:t xml:space="preserve">                     </w:t>
      </w:r>
    </w:p>
    <w:p w14:paraId="120B33B3">
      <w:pPr>
        <w:spacing w:line="576" w:lineRule="exact"/>
        <w:ind w:firstLine="1296" w:firstLineChars="405"/>
        <w:rPr>
          <w:rFonts w:hint="default" w:ascii="Times New Roman" w:hAnsi="Times New Roman" w:eastAsia="方正仿宋_GBK" w:cs="Times New Roman"/>
          <w:color w:val="000000" w:themeColor="text1"/>
          <w:sz w:val="32"/>
          <w:szCs w:val="32"/>
          <w:lang w:bidi="ar-SA"/>
          <w14:textFill>
            <w14:solidFill>
              <w14:schemeClr w14:val="tx1"/>
            </w14:solidFill>
          </w14:textFill>
        </w:rPr>
      </w:pPr>
    </w:p>
    <w:p w14:paraId="7501F7A7">
      <w:pPr>
        <w:spacing w:line="576" w:lineRule="exact"/>
        <w:ind w:firstLine="1620" w:firstLineChars="405"/>
        <w:rPr>
          <w:rFonts w:hint="default" w:ascii="Times New Roman" w:hAnsi="Times New Roman" w:eastAsia="黑体" w:cs="Times New Roman"/>
          <w:color w:val="000000" w:themeColor="text1"/>
          <w:kern w:val="0"/>
          <w:sz w:val="40"/>
          <w:szCs w:val="40"/>
          <w:lang w:bidi="ar-SA"/>
          <w14:textFill>
            <w14:solidFill>
              <w14:schemeClr w14:val="tx1"/>
            </w14:solidFill>
          </w14:textFill>
        </w:rPr>
      </w:pPr>
      <w:r>
        <w:rPr>
          <w:rFonts w:hint="default" w:ascii="Times New Roman" w:hAnsi="Times New Roman" w:eastAsia="黑体" w:cs="Times New Roman"/>
          <w:color w:val="000000" w:themeColor="text1"/>
          <w:kern w:val="0"/>
          <w:sz w:val="40"/>
          <w:szCs w:val="40"/>
          <w:lang w:bidi="ar-SA"/>
          <w14:textFill>
            <w14:solidFill>
              <w14:schemeClr w14:val="tx1"/>
            </w14:solidFill>
          </w14:textFill>
        </w:rPr>
        <w:t>工作单位</w:t>
      </w:r>
      <w:r>
        <w:rPr>
          <w:rFonts w:hint="default" w:ascii="Times New Roman" w:hAnsi="Times New Roman" w:eastAsia="黑体" w:cs="Times New Roman"/>
          <w:color w:val="000000" w:themeColor="text1"/>
          <w:kern w:val="0"/>
          <w:sz w:val="40"/>
          <w:szCs w:val="40"/>
          <w:u w:val="single"/>
          <w:lang w:bidi="ar-SA"/>
          <w14:textFill>
            <w14:solidFill>
              <w14:schemeClr w14:val="tx1"/>
            </w14:solidFill>
          </w14:textFill>
        </w:rPr>
        <w:t xml:space="preserve">                     </w:t>
      </w:r>
    </w:p>
    <w:p w14:paraId="515494DB">
      <w:pPr>
        <w:spacing w:line="576" w:lineRule="exact"/>
        <w:ind w:firstLine="1296" w:firstLineChars="405"/>
        <w:rPr>
          <w:rFonts w:hint="default" w:ascii="Times New Roman" w:hAnsi="Times New Roman" w:eastAsia="方正仿宋_GBK" w:cs="Times New Roman"/>
          <w:color w:val="000000" w:themeColor="text1"/>
          <w:sz w:val="32"/>
          <w:szCs w:val="32"/>
          <w:lang w:bidi="ar-SA"/>
          <w14:textFill>
            <w14:solidFill>
              <w14:schemeClr w14:val="tx1"/>
            </w14:solidFill>
          </w14:textFill>
        </w:rPr>
      </w:pPr>
    </w:p>
    <w:p w14:paraId="5FE44267">
      <w:pPr>
        <w:spacing w:line="576" w:lineRule="exact"/>
        <w:ind w:firstLine="1620" w:firstLineChars="405"/>
        <w:rPr>
          <w:rFonts w:hint="default" w:ascii="Times New Roman" w:hAnsi="Times New Roman" w:eastAsia="黑体" w:cs="Times New Roman"/>
          <w:color w:val="000000" w:themeColor="text1"/>
          <w:kern w:val="0"/>
          <w:sz w:val="40"/>
          <w:szCs w:val="40"/>
          <w:lang w:bidi="ar-SA"/>
          <w14:textFill>
            <w14:solidFill>
              <w14:schemeClr w14:val="tx1"/>
            </w14:solidFill>
          </w14:textFill>
        </w:rPr>
      </w:pPr>
      <w:r>
        <w:rPr>
          <w:rFonts w:hint="default" w:ascii="Times New Roman" w:hAnsi="Times New Roman" w:eastAsia="黑体" w:cs="Times New Roman"/>
          <w:color w:val="000000" w:themeColor="text1"/>
          <w:kern w:val="0"/>
          <w:sz w:val="40"/>
          <w:szCs w:val="40"/>
          <w:lang w:bidi="ar-SA"/>
          <w14:textFill>
            <w14:solidFill>
              <w14:schemeClr w14:val="tx1"/>
            </w14:solidFill>
          </w14:textFill>
        </w:rPr>
        <w:t>现任专业</w:t>
      </w:r>
    </w:p>
    <w:p w14:paraId="0F52270E">
      <w:pPr>
        <w:spacing w:line="576" w:lineRule="exact"/>
        <w:ind w:firstLine="1620" w:firstLineChars="405"/>
        <w:rPr>
          <w:rFonts w:hint="default" w:ascii="Times New Roman" w:hAnsi="Times New Roman" w:eastAsia="黑体" w:cs="Times New Roman"/>
          <w:color w:val="000000" w:themeColor="text1"/>
          <w:kern w:val="0"/>
          <w:sz w:val="40"/>
          <w:szCs w:val="40"/>
          <w:lang w:bidi="ar-SA"/>
          <w14:textFill>
            <w14:solidFill>
              <w14:schemeClr w14:val="tx1"/>
            </w14:solidFill>
          </w14:textFill>
        </w:rPr>
      </w:pPr>
      <w:r>
        <w:rPr>
          <w:rFonts w:hint="default" w:ascii="Times New Roman" w:hAnsi="Times New Roman" w:eastAsia="黑体" w:cs="Times New Roman"/>
          <w:color w:val="000000" w:themeColor="text1"/>
          <w:kern w:val="0"/>
          <w:sz w:val="40"/>
          <w:szCs w:val="40"/>
          <w:lang w:bidi="ar-SA"/>
          <w14:textFill>
            <w14:solidFill>
              <w14:schemeClr w14:val="tx1"/>
            </w14:solidFill>
          </w14:textFill>
        </w:rPr>
        <w:t>技术职务</w:t>
      </w:r>
      <w:r>
        <w:rPr>
          <w:rFonts w:hint="default" w:ascii="Times New Roman" w:hAnsi="Times New Roman" w:eastAsia="黑体" w:cs="Times New Roman"/>
          <w:color w:val="000000" w:themeColor="text1"/>
          <w:kern w:val="0"/>
          <w:sz w:val="40"/>
          <w:szCs w:val="40"/>
          <w:u w:val="single"/>
          <w:lang w:bidi="ar-SA"/>
          <w14:textFill>
            <w14:solidFill>
              <w14:schemeClr w14:val="tx1"/>
            </w14:solidFill>
          </w14:textFill>
        </w:rPr>
        <w:t xml:space="preserve">                     </w:t>
      </w:r>
    </w:p>
    <w:p w14:paraId="172F21C9">
      <w:pPr>
        <w:spacing w:line="576" w:lineRule="exact"/>
        <w:ind w:firstLine="1296" w:firstLineChars="405"/>
        <w:rPr>
          <w:rFonts w:hint="default" w:ascii="Times New Roman" w:hAnsi="Times New Roman" w:eastAsia="方正仿宋_GBK" w:cs="Times New Roman"/>
          <w:color w:val="000000" w:themeColor="text1"/>
          <w:sz w:val="32"/>
          <w:szCs w:val="32"/>
          <w:lang w:bidi="ar-SA"/>
          <w14:textFill>
            <w14:solidFill>
              <w14:schemeClr w14:val="tx1"/>
            </w14:solidFill>
          </w14:textFill>
        </w:rPr>
      </w:pPr>
    </w:p>
    <w:p w14:paraId="0B7FECC8">
      <w:pPr>
        <w:spacing w:line="576" w:lineRule="exact"/>
        <w:ind w:firstLine="1620" w:firstLineChars="405"/>
        <w:rPr>
          <w:rFonts w:hint="default" w:ascii="Times New Roman" w:hAnsi="Times New Roman" w:eastAsia="黑体" w:cs="Times New Roman"/>
          <w:color w:val="000000" w:themeColor="text1"/>
          <w:kern w:val="0"/>
          <w:sz w:val="40"/>
          <w:szCs w:val="40"/>
          <w:lang w:bidi="ar-SA"/>
          <w14:textFill>
            <w14:solidFill>
              <w14:schemeClr w14:val="tx1"/>
            </w14:solidFill>
          </w14:textFill>
        </w:rPr>
      </w:pPr>
      <w:r>
        <w:rPr>
          <w:rFonts w:hint="default" w:ascii="Times New Roman" w:hAnsi="Times New Roman" w:eastAsia="黑体" w:cs="Times New Roman"/>
          <w:color w:val="000000" w:themeColor="text1"/>
          <w:kern w:val="0"/>
          <w:sz w:val="40"/>
          <w:szCs w:val="40"/>
          <w:lang w:bidi="ar-SA"/>
          <w14:textFill>
            <w14:solidFill>
              <w14:schemeClr w14:val="tx1"/>
            </w14:solidFill>
          </w14:textFill>
        </w:rPr>
        <w:t>考核年度</w:t>
      </w:r>
      <w:r>
        <w:rPr>
          <w:rFonts w:hint="default" w:ascii="Times New Roman" w:hAnsi="Times New Roman" w:eastAsia="黑体" w:cs="Times New Roman"/>
          <w:color w:val="000000" w:themeColor="text1"/>
          <w:kern w:val="0"/>
          <w:sz w:val="40"/>
          <w:szCs w:val="40"/>
          <w:u w:val="single"/>
          <w:lang w:bidi="ar-SA"/>
          <w14:textFill>
            <w14:solidFill>
              <w14:schemeClr w14:val="tx1"/>
            </w14:solidFill>
          </w14:textFill>
        </w:rPr>
        <w:t xml:space="preserve">                     </w:t>
      </w:r>
    </w:p>
    <w:p w14:paraId="775E9620">
      <w:pPr>
        <w:spacing w:line="576" w:lineRule="exact"/>
        <w:jc w:val="center"/>
        <w:rPr>
          <w:rFonts w:hint="default" w:ascii="Times New Roman" w:hAnsi="Times New Roman" w:eastAsia="黑体" w:cs="Times New Roman"/>
          <w:color w:val="000000" w:themeColor="text1"/>
          <w:kern w:val="0"/>
          <w:sz w:val="40"/>
          <w:szCs w:val="40"/>
          <w:lang w:bidi="ar-SA"/>
          <w14:textFill>
            <w14:solidFill>
              <w14:schemeClr w14:val="tx1"/>
            </w14:solidFill>
          </w14:textFill>
        </w:rPr>
      </w:pPr>
    </w:p>
    <w:p w14:paraId="0E7D6C8A">
      <w:pPr>
        <w:spacing w:line="576" w:lineRule="exact"/>
        <w:jc w:val="center"/>
        <w:rPr>
          <w:rFonts w:hint="default" w:ascii="Times New Roman" w:hAnsi="Times New Roman" w:eastAsia="黑体" w:cs="Times New Roman"/>
          <w:color w:val="000000" w:themeColor="text1"/>
          <w:kern w:val="0"/>
          <w:sz w:val="40"/>
          <w:szCs w:val="40"/>
          <w:lang w:bidi="ar-SA"/>
          <w14:textFill>
            <w14:solidFill>
              <w14:schemeClr w14:val="tx1"/>
            </w14:solidFill>
          </w14:textFill>
        </w:rPr>
      </w:pPr>
    </w:p>
    <w:p w14:paraId="3C3B24D9">
      <w:pPr>
        <w:spacing w:line="576" w:lineRule="exact"/>
        <w:jc w:val="center"/>
        <w:rPr>
          <w:rFonts w:hint="default" w:ascii="Times New Roman" w:hAnsi="Times New Roman" w:eastAsia="黑体" w:cs="Times New Roman"/>
          <w:color w:val="000000" w:themeColor="text1"/>
          <w:kern w:val="0"/>
          <w:sz w:val="40"/>
          <w:szCs w:val="40"/>
          <w:lang w:bidi="ar-SA"/>
          <w14:textFill>
            <w14:solidFill>
              <w14:schemeClr w14:val="tx1"/>
            </w14:solidFill>
          </w14:textFill>
        </w:rPr>
      </w:pPr>
    </w:p>
    <w:p w14:paraId="6BF014D9">
      <w:pPr>
        <w:spacing w:line="576" w:lineRule="exact"/>
        <w:jc w:val="center"/>
        <w:rPr>
          <w:rFonts w:hint="default" w:ascii="Times New Roman" w:hAnsi="Times New Roman" w:eastAsia="楷体_GB2312" w:cs="Times New Roman"/>
          <w:color w:val="000000" w:themeColor="text1"/>
          <w:kern w:val="0"/>
          <w:sz w:val="40"/>
          <w:szCs w:val="40"/>
          <w:lang w:bidi="ar-SA"/>
          <w14:textFill>
            <w14:solidFill>
              <w14:schemeClr w14:val="tx1"/>
            </w14:solidFill>
          </w14:textFill>
        </w:rPr>
      </w:pPr>
      <w:r>
        <w:rPr>
          <w:rFonts w:hint="default" w:ascii="Times New Roman" w:hAnsi="Times New Roman" w:eastAsia="楷体_GB2312" w:cs="Times New Roman"/>
          <w:color w:val="000000" w:themeColor="text1"/>
          <w:kern w:val="0"/>
          <w:sz w:val="40"/>
          <w:szCs w:val="40"/>
          <w:lang w:bidi="ar-SA"/>
          <w14:textFill>
            <w14:solidFill>
              <w14:schemeClr w14:val="tx1"/>
            </w14:solidFill>
          </w14:textFill>
        </w:rPr>
        <w:t>四川省职称改革工作领导小组办公室制</w:t>
      </w:r>
      <w:r>
        <w:rPr>
          <w:rFonts w:hint="default" w:ascii="Times New Roman" w:hAnsi="Times New Roman" w:eastAsia="楷体_GB2312" w:cs="Times New Roman"/>
          <w:color w:val="000000" w:themeColor="text1"/>
          <w:kern w:val="0"/>
          <w:sz w:val="40"/>
          <w:szCs w:val="40"/>
          <w:lang w:bidi="ar-SA"/>
          <w14:textFill>
            <w14:solidFill>
              <w14:schemeClr w14:val="tx1"/>
            </w14:solidFill>
          </w14:textFill>
        </w:rPr>
        <w:br w:type="textWrapping"/>
      </w:r>
      <w:r>
        <w:rPr>
          <w:rFonts w:hint="default" w:ascii="Times New Roman" w:hAnsi="Times New Roman" w:eastAsia="楷体_GB2312" w:cs="Times New Roman"/>
          <w:color w:val="000000" w:themeColor="text1"/>
          <w:kern w:val="0"/>
          <w:sz w:val="40"/>
          <w:szCs w:val="40"/>
          <w:lang w:bidi="ar-SA"/>
          <w14:textFill>
            <w14:solidFill>
              <w14:schemeClr w14:val="tx1"/>
            </w14:solidFill>
          </w14:textFill>
        </w:rPr>
        <w:t>二○○   年    月    日填</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
        <w:gridCol w:w="726"/>
        <w:gridCol w:w="1160"/>
        <w:gridCol w:w="1520"/>
        <w:gridCol w:w="1520"/>
        <w:gridCol w:w="1520"/>
        <w:gridCol w:w="1280"/>
        <w:gridCol w:w="1520"/>
      </w:tblGrid>
      <w:tr w14:paraId="7B833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500" w:type="dxa"/>
            <w:vMerge w:val="restart"/>
            <w:tcBorders>
              <w:top w:val="single" w:color="auto" w:sz="4" w:space="0"/>
              <w:left w:val="single" w:color="auto" w:sz="4" w:space="0"/>
              <w:bottom w:val="single" w:color="auto" w:sz="4" w:space="0"/>
              <w:right w:val="single" w:color="auto" w:sz="4" w:space="0"/>
            </w:tcBorders>
            <w:noWrap/>
            <w:vAlign w:val="center"/>
          </w:tcPr>
          <w:p w14:paraId="5407B9EC">
            <w:pPr>
              <w:widowControl/>
              <w:spacing w:line="240" w:lineRule="exact"/>
              <w:jc w:val="center"/>
              <w:rPr>
                <w:rFonts w:hint="default" w:ascii="Times New Roman" w:hAnsi="Times New Roman" w:cs="Times New Roman"/>
                <w:color w:val="000000" w:themeColor="text1"/>
                <w:kern w:val="0"/>
                <w:sz w:val="24"/>
                <w:lang w:bidi="ar-SA"/>
                <w14:textFill>
                  <w14:solidFill>
                    <w14:schemeClr w14:val="tx1"/>
                  </w14:solidFill>
                </w14:textFill>
              </w:rPr>
            </w:pPr>
            <w:r>
              <w:rPr>
                <w:rFonts w:hint="default" w:ascii="Times New Roman" w:hAnsi="Times New Roman" w:cs="Times New Roman"/>
                <w:color w:val="000000" w:themeColor="text1"/>
                <w:kern w:val="0"/>
                <w:sz w:val="24"/>
                <w:lang w:bidi="ar-SA"/>
                <w14:textFill>
                  <w14:solidFill>
                    <w14:schemeClr w14:val="tx1"/>
                  </w14:solidFill>
                </w14:textFill>
              </w:rPr>
              <w:t>1</w:t>
            </w:r>
          </w:p>
        </w:tc>
        <w:tc>
          <w:tcPr>
            <w:tcW w:w="726" w:type="dxa"/>
            <w:vMerge w:val="restart"/>
            <w:tcBorders>
              <w:top w:val="single" w:color="auto" w:sz="4" w:space="0"/>
              <w:left w:val="single" w:color="auto" w:sz="4" w:space="0"/>
              <w:bottom w:val="single" w:color="auto" w:sz="4" w:space="0"/>
              <w:right w:val="single" w:color="auto" w:sz="4" w:space="0"/>
            </w:tcBorders>
            <w:noWrap w:val="0"/>
            <w:vAlign w:val="center"/>
          </w:tcPr>
          <w:p w14:paraId="40597B55">
            <w:pPr>
              <w:widowControl/>
              <w:spacing w:line="240" w:lineRule="exact"/>
              <w:jc w:val="center"/>
              <w:rPr>
                <w:rFonts w:hint="default" w:ascii="Times New Roman" w:hAnsi="Times New Roman" w:eastAsia="仿宋_GB2312" w:cs="Times New Roman"/>
                <w:color w:val="000000" w:themeColor="text1"/>
                <w:kern w:val="0"/>
                <w:sz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lang w:bidi="ar-SA"/>
                <w14:textFill>
                  <w14:solidFill>
                    <w14:schemeClr w14:val="tx1"/>
                  </w14:solidFill>
                </w14:textFill>
              </w:rPr>
              <w:t>姓      名</w:t>
            </w:r>
          </w:p>
        </w:tc>
        <w:tc>
          <w:tcPr>
            <w:tcW w:w="1160" w:type="dxa"/>
            <w:tcBorders>
              <w:top w:val="single" w:color="auto" w:sz="4" w:space="0"/>
              <w:left w:val="single" w:color="auto" w:sz="4" w:space="0"/>
              <w:bottom w:val="single" w:color="auto" w:sz="4" w:space="0"/>
              <w:right w:val="single" w:color="auto" w:sz="4" w:space="0"/>
            </w:tcBorders>
            <w:noWrap/>
            <w:vAlign w:val="center"/>
          </w:tcPr>
          <w:p w14:paraId="44F23D84">
            <w:pPr>
              <w:widowControl/>
              <w:spacing w:line="240" w:lineRule="exact"/>
              <w:jc w:val="center"/>
              <w:rPr>
                <w:rFonts w:hint="default" w:ascii="Times New Roman" w:hAnsi="Times New Roman" w:eastAsia="仿宋_GB2312" w:cs="Times New Roman"/>
                <w:color w:val="000000" w:themeColor="text1"/>
                <w:kern w:val="0"/>
                <w:sz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lang w:bidi="ar-SA"/>
                <w14:textFill>
                  <w14:solidFill>
                    <w14:schemeClr w14:val="tx1"/>
                  </w14:solidFill>
                </w14:textFill>
              </w:rPr>
              <w:t>现　名</w:t>
            </w:r>
          </w:p>
        </w:tc>
        <w:tc>
          <w:tcPr>
            <w:tcW w:w="1520" w:type="dxa"/>
            <w:tcBorders>
              <w:top w:val="single" w:color="auto" w:sz="4" w:space="0"/>
              <w:left w:val="single" w:color="auto" w:sz="4" w:space="0"/>
              <w:bottom w:val="single" w:color="auto" w:sz="4" w:space="0"/>
              <w:right w:val="single" w:color="auto" w:sz="4" w:space="0"/>
            </w:tcBorders>
            <w:noWrap/>
            <w:vAlign w:val="center"/>
          </w:tcPr>
          <w:p w14:paraId="25C35D46">
            <w:pPr>
              <w:widowControl/>
              <w:spacing w:line="240" w:lineRule="exact"/>
              <w:jc w:val="center"/>
              <w:rPr>
                <w:rFonts w:hint="default" w:ascii="Times New Roman" w:hAnsi="Times New Roman" w:cs="Times New Roman"/>
                <w:color w:val="000000" w:themeColor="text1"/>
                <w:kern w:val="0"/>
                <w:sz w:val="24"/>
                <w:lang w:bidi="ar-SA"/>
                <w14:textFill>
                  <w14:solidFill>
                    <w14:schemeClr w14:val="tx1"/>
                  </w14:solidFill>
                </w14:textFill>
              </w:rPr>
            </w:pPr>
            <w:r>
              <w:rPr>
                <w:rFonts w:hint="default" w:ascii="Times New Roman" w:hAnsi="Times New Roman" w:cs="Times New Roman"/>
                <w:color w:val="000000" w:themeColor="text1"/>
                <w:kern w:val="0"/>
                <w:sz w:val="24"/>
                <w:lang w:bidi="ar-SA"/>
                <w14:textFill>
                  <w14:solidFill>
                    <w14:schemeClr w14:val="tx1"/>
                  </w14:solidFill>
                </w14:textFill>
              </w:rPr>
              <w:t>　</w:t>
            </w:r>
          </w:p>
        </w:tc>
        <w:tc>
          <w:tcPr>
            <w:tcW w:w="1520" w:type="dxa"/>
            <w:tcBorders>
              <w:top w:val="single" w:color="auto" w:sz="4" w:space="0"/>
              <w:left w:val="single" w:color="auto" w:sz="4" w:space="0"/>
              <w:bottom w:val="single" w:color="auto" w:sz="4" w:space="0"/>
              <w:right w:val="single" w:color="auto" w:sz="4" w:space="0"/>
            </w:tcBorders>
            <w:noWrap/>
            <w:vAlign w:val="center"/>
          </w:tcPr>
          <w:p w14:paraId="4572337E">
            <w:pPr>
              <w:widowControl/>
              <w:spacing w:line="240" w:lineRule="exact"/>
              <w:jc w:val="center"/>
              <w:rPr>
                <w:rFonts w:hint="default" w:ascii="Times New Roman" w:hAnsi="Times New Roman" w:eastAsia="仿宋_GB2312" w:cs="Times New Roman"/>
                <w:color w:val="000000" w:themeColor="text1"/>
                <w:kern w:val="0"/>
                <w:sz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lang w:bidi="ar-SA"/>
                <w14:textFill>
                  <w14:solidFill>
                    <w14:schemeClr w14:val="tx1"/>
                  </w14:solidFill>
                </w14:textFill>
              </w:rPr>
              <w:t>性　别</w:t>
            </w:r>
          </w:p>
        </w:tc>
        <w:tc>
          <w:tcPr>
            <w:tcW w:w="1520" w:type="dxa"/>
            <w:tcBorders>
              <w:top w:val="single" w:color="auto" w:sz="4" w:space="0"/>
              <w:left w:val="single" w:color="auto" w:sz="4" w:space="0"/>
              <w:bottom w:val="single" w:color="auto" w:sz="4" w:space="0"/>
              <w:right w:val="single" w:color="auto" w:sz="4" w:space="0"/>
            </w:tcBorders>
            <w:noWrap/>
            <w:vAlign w:val="center"/>
          </w:tcPr>
          <w:p w14:paraId="602723F6">
            <w:pPr>
              <w:widowControl/>
              <w:spacing w:line="240" w:lineRule="exact"/>
              <w:jc w:val="center"/>
              <w:rPr>
                <w:rFonts w:hint="default" w:ascii="Times New Roman" w:hAnsi="Times New Roman" w:cs="Times New Roman"/>
                <w:color w:val="000000" w:themeColor="text1"/>
                <w:kern w:val="0"/>
                <w:sz w:val="24"/>
                <w:lang w:bidi="ar-SA"/>
                <w14:textFill>
                  <w14:solidFill>
                    <w14:schemeClr w14:val="tx1"/>
                  </w14:solidFill>
                </w14:textFill>
              </w:rPr>
            </w:pPr>
            <w:r>
              <w:rPr>
                <w:rFonts w:hint="default" w:ascii="Times New Roman" w:hAnsi="Times New Roman" w:cs="Times New Roman"/>
                <w:color w:val="000000" w:themeColor="text1"/>
                <w:kern w:val="0"/>
                <w:sz w:val="24"/>
                <w:lang w:bidi="ar-SA"/>
                <w14:textFill>
                  <w14:solidFill>
                    <w14:schemeClr w14:val="tx1"/>
                  </w14:solidFill>
                </w14:textFill>
              </w:rPr>
              <w:t>　</w:t>
            </w:r>
          </w:p>
        </w:tc>
        <w:tc>
          <w:tcPr>
            <w:tcW w:w="1280" w:type="dxa"/>
            <w:tcBorders>
              <w:top w:val="single" w:color="auto" w:sz="4" w:space="0"/>
              <w:left w:val="single" w:color="auto" w:sz="4" w:space="0"/>
              <w:bottom w:val="single" w:color="auto" w:sz="4" w:space="0"/>
              <w:right w:val="single" w:color="auto" w:sz="4" w:space="0"/>
            </w:tcBorders>
            <w:noWrap/>
            <w:vAlign w:val="center"/>
          </w:tcPr>
          <w:p w14:paraId="3CE85F66">
            <w:pPr>
              <w:widowControl/>
              <w:spacing w:line="240" w:lineRule="exact"/>
              <w:jc w:val="center"/>
              <w:rPr>
                <w:rFonts w:hint="default" w:ascii="Times New Roman" w:hAnsi="Times New Roman" w:eastAsia="仿宋_GB2312" w:cs="Times New Roman"/>
                <w:color w:val="000000" w:themeColor="text1"/>
                <w:kern w:val="0"/>
                <w:sz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lang w:bidi="ar-SA"/>
                <w14:textFill>
                  <w14:solidFill>
                    <w14:schemeClr w14:val="tx1"/>
                  </w14:solidFill>
                </w14:textFill>
              </w:rPr>
              <w:t>年　龄</w:t>
            </w:r>
          </w:p>
        </w:tc>
        <w:tc>
          <w:tcPr>
            <w:tcW w:w="1520" w:type="dxa"/>
            <w:tcBorders>
              <w:top w:val="single" w:color="auto" w:sz="4" w:space="0"/>
              <w:left w:val="single" w:color="auto" w:sz="4" w:space="0"/>
              <w:bottom w:val="single" w:color="auto" w:sz="4" w:space="0"/>
              <w:right w:val="single" w:color="auto" w:sz="4" w:space="0"/>
            </w:tcBorders>
            <w:noWrap/>
            <w:vAlign w:val="center"/>
          </w:tcPr>
          <w:p w14:paraId="5488A7A1">
            <w:pPr>
              <w:widowControl/>
              <w:spacing w:line="240" w:lineRule="exact"/>
              <w:jc w:val="center"/>
              <w:rPr>
                <w:rFonts w:hint="default" w:ascii="Times New Roman" w:hAnsi="Times New Roman" w:cs="Times New Roman"/>
                <w:color w:val="000000" w:themeColor="text1"/>
                <w:kern w:val="0"/>
                <w:sz w:val="24"/>
                <w:lang w:bidi="ar-SA"/>
                <w14:textFill>
                  <w14:solidFill>
                    <w14:schemeClr w14:val="tx1"/>
                  </w14:solidFill>
                </w14:textFill>
              </w:rPr>
            </w:pPr>
            <w:r>
              <w:rPr>
                <w:rFonts w:hint="default" w:ascii="Times New Roman" w:hAnsi="Times New Roman" w:cs="Times New Roman"/>
                <w:color w:val="000000" w:themeColor="text1"/>
                <w:kern w:val="0"/>
                <w:sz w:val="24"/>
                <w:lang w:bidi="ar-SA"/>
                <w14:textFill>
                  <w14:solidFill>
                    <w14:schemeClr w14:val="tx1"/>
                  </w14:solidFill>
                </w14:textFill>
              </w:rPr>
              <w:t>　</w:t>
            </w:r>
          </w:p>
        </w:tc>
      </w:tr>
      <w:tr w14:paraId="723D8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500" w:type="dxa"/>
            <w:vMerge w:val="continue"/>
            <w:tcBorders>
              <w:top w:val="single" w:color="auto" w:sz="4" w:space="0"/>
              <w:left w:val="single" w:color="auto" w:sz="4" w:space="0"/>
              <w:bottom w:val="single" w:color="auto" w:sz="4" w:space="0"/>
              <w:right w:val="single" w:color="auto" w:sz="4" w:space="0"/>
            </w:tcBorders>
            <w:noWrap w:val="0"/>
            <w:vAlign w:val="center"/>
          </w:tcPr>
          <w:p w14:paraId="378F2854">
            <w:pPr>
              <w:rPr>
                <w:rFonts w:hint="default" w:ascii="Times New Roman" w:hAnsi="Times New Roman" w:cs="Times New Roman"/>
                <w:color w:val="000000" w:themeColor="text1"/>
                <w14:textFill>
                  <w14:solidFill>
                    <w14:schemeClr w14:val="tx1"/>
                  </w14:solidFill>
                </w14:textFill>
              </w:rPr>
            </w:pPr>
          </w:p>
        </w:tc>
        <w:tc>
          <w:tcPr>
            <w:tcW w:w="726" w:type="dxa"/>
            <w:vMerge w:val="continue"/>
            <w:tcBorders>
              <w:top w:val="single" w:color="auto" w:sz="4" w:space="0"/>
              <w:left w:val="single" w:color="auto" w:sz="4" w:space="0"/>
              <w:bottom w:val="single" w:color="auto" w:sz="4" w:space="0"/>
              <w:right w:val="single" w:color="auto" w:sz="4" w:space="0"/>
            </w:tcBorders>
            <w:noWrap w:val="0"/>
            <w:vAlign w:val="center"/>
          </w:tcPr>
          <w:p w14:paraId="1E927A9B">
            <w:pPr>
              <w:rPr>
                <w:rFonts w:hint="default" w:ascii="Times New Roman" w:hAnsi="Times New Roman" w:cs="Times New Roman"/>
                <w:color w:val="000000" w:themeColor="text1"/>
                <w14:textFill>
                  <w14:solidFill>
                    <w14:schemeClr w14:val="tx1"/>
                  </w14:solidFill>
                </w14:textFill>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52F7776C">
            <w:pPr>
              <w:widowControl/>
              <w:spacing w:line="240" w:lineRule="exact"/>
              <w:jc w:val="center"/>
              <w:rPr>
                <w:rFonts w:hint="default" w:ascii="Times New Roman" w:hAnsi="Times New Roman" w:eastAsia="仿宋_GB2312" w:cs="Times New Roman"/>
                <w:color w:val="000000" w:themeColor="text1"/>
                <w:kern w:val="0"/>
                <w:sz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lang w:bidi="ar-SA"/>
                <w14:textFill>
                  <w14:solidFill>
                    <w14:schemeClr w14:val="tx1"/>
                  </w14:solidFill>
                </w14:textFill>
              </w:rPr>
              <w:t>曾用名</w:t>
            </w:r>
          </w:p>
        </w:tc>
        <w:tc>
          <w:tcPr>
            <w:tcW w:w="1520" w:type="dxa"/>
            <w:tcBorders>
              <w:top w:val="single" w:color="auto" w:sz="4" w:space="0"/>
              <w:left w:val="single" w:color="auto" w:sz="4" w:space="0"/>
              <w:bottom w:val="single" w:color="auto" w:sz="4" w:space="0"/>
              <w:right w:val="single" w:color="auto" w:sz="4" w:space="0"/>
            </w:tcBorders>
            <w:noWrap/>
            <w:vAlign w:val="center"/>
          </w:tcPr>
          <w:p w14:paraId="51751020">
            <w:pPr>
              <w:widowControl/>
              <w:spacing w:line="240" w:lineRule="exact"/>
              <w:jc w:val="center"/>
              <w:rPr>
                <w:rFonts w:hint="default" w:ascii="Times New Roman" w:hAnsi="Times New Roman" w:cs="Times New Roman"/>
                <w:color w:val="000000" w:themeColor="text1"/>
                <w:kern w:val="0"/>
                <w:sz w:val="24"/>
                <w:lang w:bidi="ar-SA"/>
                <w14:textFill>
                  <w14:solidFill>
                    <w14:schemeClr w14:val="tx1"/>
                  </w14:solidFill>
                </w14:textFill>
              </w:rPr>
            </w:pPr>
            <w:r>
              <w:rPr>
                <w:rFonts w:hint="default" w:ascii="Times New Roman" w:hAnsi="Times New Roman" w:cs="Times New Roman"/>
                <w:color w:val="000000" w:themeColor="text1"/>
                <w:kern w:val="0"/>
                <w:sz w:val="24"/>
                <w:lang w:bidi="ar-SA"/>
                <w14:textFill>
                  <w14:solidFill>
                    <w14:schemeClr w14:val="tx1"/>
                  </w14:solidFill>
                </w14:textFill>
              </w:rPr>
              <w:t>　</w:t>
            </w:r>
          </w:p>
        </w:tc>
        <w:tc>
          <w:tcPr>
            <w:tcW w:w="1520" w:type="dxa"/>
            <w:tcBorders>
              <w:top w:val="single" w:color="auto" w:sz="4" w:space="0"/>
              <w:left w:val="single" w:color="auto" w:sz="4" w:space="0"/>
              <w:bottom w:val="single" w:color="auto" w:sz="4" w:space="0"/>
              <w:right w:val="single" w:color="auto" w:sz="4" w:space="0"/>
            </w:tcBorders>
            <w:noWrap/>
            <w:vAlign w:val="center"/>
          </w:tcPr>
          <w:p w14:paraId="74590902">
            <w:pPr>
              <w:widowControl/>
              <w:spacing w:line="240" w:lineRule="exact"/>
              <w:jc w:val="center"/>
              <w:rPr>
                <w:rFonts w:hint="default" w:ascii="Times New Roman" w:hAnsi="Times New Roman" w:eastAsia="仿宋_GB2312" w:cs="Times New Roman"/>
                <w:color w:val="000000" w:themeColor="text1"/>
                <w:kern w:val="0"/>
                <w:sz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lang w:bidi="ar-SA"/>
                <w14:textFill>
                  <w14:solidFill>
                    <w14:schemeClr w14:val="tx1"/>
                  </w14:solidFill>
                </w14:textFill>
              </w:rPr>
              <w:t>身份证号码</w:t>
            </w:r>
          </w:p>
        </w:tc>
        <w:tc>
          <w:tcPr>
            <w:tcW w:w="4320" w:type="dxa"/>
            <w:gridSpan w:val="3"/>
            <w:tcBorders>
              <w:top w:val="single" w:color="auto" w:sz="4" w:space="0"/>
              <w:left w:val="single" w:color="auto" w:sz="4" w:space="0"/>
              <w:bottom w:val="single" w:color="auto" w:sz="4" w:space="0"/>
              <w:right w:val="single" w:color="auto" w:sz="4" w:space="0"/>
            </w:tcBorders>
            <w:noWrap/>
            <w:vAlign w:val="center"/>
          </w:tcPr>
          <w:p w14:paraId="1AF9FEB4">
            <w:pPr>
              <w:widowControl/>
              <w:spacing w:line="240" w:lineRule="exact"/>
              <w:jc w:val="center"/>
              <w:rPr>
                <w:rFonts w:hint="default" w:ascii="Times New Roman" w:hAnsi="Times New Roman" w:cs="Times New Roman"/>
                <w:color w:val="000000" w:themeColor="text1"/>
                <w:kern w:val="0"/>
                <w:sz w:val="24"/>
                <w:lang w:bidi="ar-SA"/>
                <w14:textFill>
                  <w14:solidFill>
                    <w14:schemeClr w14:val="tx1"/>
                  </w14:solidFill>
                </w14:textFill>
              </w:rPr>
            </w:pPr>
            <w:r>
              <w:rPr>
                <w:rFonts w:hint="default" w:ascii="Times New Roman" w:hAnsi="Times New Roman" w:cs="Times New Roman"/>
                <w:color w:val="000000" w:themeColor="text1"/>
                <w:kern w:val="0"/>
                <w:sz w:val="24"/>
                <w:lang w:bidi="ar-SA"/>
                <w14:textFill>
                  <w14:solidFill>
                    <w14:schemeClr w14:val="tx1"/>
                  </w14:solidFill>
                </w14:textFill>
              </w:rPr>
              <w:t>　</w:t>
            </w:r>
          </w:p>
        </w:tc>
      </w:tr>
      <w:tr w14:paraId="1960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500" w:type="dxa"/>
            <w:vMerge w:val="continue"/>
            <w:tcBorders>
              <w:top w:val="single" w:color="auto" w:sz="4" w:space="0"/>
              <w:left w:val="single" w:color="auto" w:sz="4" w:space="0"/>
              <w:bottom w:val="single" w:color="auto" w:sz="4" w:space="0"/>
              <w:right w:val="single" w:color="auto" w:sz="4" w:space="0"/>
            </w:tcBorders>
            <w:noWrap w:val="0"/>
            <w:vAlign w:val="center"/>
          </w:tcPr>
          <w:p w14:paraId="072C6139">
            <w:pPr>
              <w:rPr>
                <w:rFonts w:hint="default" w:ascii="Times New Roman" w:hAnsi="Times New Roman" w:cs="Times New Roman"/>
                <w:color w:val="000000" w:themeColor="text1"/>
                <w14:textFill>
                  <w14:solidFill>
                    <w14:schemeClr w14:val="tx1"/>
                  </w14:solidFill>
                </w14:textFill>
              </w:rPr>
            </w:pPr>
          </w:p>
        </w:tc>
        <w:tc>
          <w:tcPr>
            <w:tcW w:w="1886" w:type="dxa"/>
            <w:gridSpan w:val="2"/>
            <w:tcBorders>
              <w:top w:val="single" w:color="auto" w:sz="4" w:space="0"/>
              <w:left w:val="single" w:color="auto" w:sz="4" w:space="0"/>
              <w:bottom w:val="single" w:color="auto" w:sz="4" w:space="0"/>
              <w:right w:val="single" w:color="auto" w:sz="4" w:space="0"/>
            </w:tcBorders>
            <w:noWrap/>
            <w:vAlign w:val="center"/>
          </w:tcPr>
          <w:p w14:paraId="24FF4E7E">
            <w:pPr>
              <w:widowControl/>
              <w:spacing w:line="240" w:lineRule="exact"/>
              <w:jc w:val="center"/>
              <w:rPr>
                <w:rFonts w:hint="default" w:ascii="Times New Roman" w:hAnsi="Times New Roman" w:eastAsia="仿宋_GB2312" w:cs="Times New Roman"/>
                <w:color w:val="000000" w:themeColor="text1"/>
                <w:kern w:val="0"/>
                <w:sz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lang w:bidi="ar-SA"/>
                <w14:textFill>
                  <w14:solidFill>
                    <w14:schemeClr w14:val="tx1"/>
                  </w14:solidFill>
                </w14:textFill>
              </w:rPr>
              <w:t>党政职务</w:t>
            </w:r>
          </w:p>
        </w:tc>
        <w:tc>
          <w:tcPr>
            <w:tcW w:w="1520" w:type="dxa"/>
            <w:tcBorders>
              <w:top w:val="single" w:color="auto" w:sz="4" w:space="0"/>
              <w:left w:val="single" w:color="auto" w:sz="4" w:space="0"/>
              <w:bottom w:val="single" w:color="auto" w:sz="4" w:space="0"/>
              <w:right w:val="single" w:color="auto" w:sz="4" w:space="0"/>
            </w:tcBorders>
            <w:noWrap/>
            <w:vAlign w:val="center"/>
          </w:tcPr>
          <w:p w14:paraId="1102C9D0">
            <w:pPr>
              <w:widowControl/>
              <w:spacing w:line="240" w:lineRule="exact"/>
              <w:jc w:val="center"/>
              <w:rPr>
                <w:rFonts w:hint="default" w:ascii="Times New Roman" w:hAnsi="Times New Roman" w:cs="Times New Roman"/>
                <w:color w:val="000000" w:themeColor="text1"/>
                <w:kern w:val="0"/>
                <w:sz w:val="24"/>
                <w:lang w:bidi="ar-SA"/>
                <w14:textFill>
                  <w14:solidFill>
                    <w14:schemeClr w14:val="tx1"/>
                  </w14:solidFill>
                </w14:textFill>
              </w:rPr>
            </w:pPr>
            <w:r>
              <w:rPr>
                <w:rFonts w:hint="default" w:ascii="Times New Roman" w:hAnsi="Times New Roman" w:cs="Times New Roman"/>
                <w:color w:val="000000" w:themeColor="text1"/>
                <w:kern w:val="0"/>
                <w:sz w:val="24"/>
                <w:lang w:bidi="ar-SA"/>
                <w14:textFill>
                  <w14:solidFill>
                    <w14:schemeClr w14:val="tx1"/>
                  </w14:solidFill>
                </w14:textFill>
              </w:rPr>
              <w:t>　</w:t>
            </w:r>
          </w:p>
        </w:tc>
        <w:tc>
          <w:tcPr>
            <w:tcW w:w="1520" w:type="dxa"/>
            <w:tcBorders>
              <w:top w:val="single" w:color="auto" w:sz="4" w:space="0"/>
              <w:left w:val="single" w:color="auto" w:sz="4" w:space="0"/>
              <w:bottom w:val="single" w:color="auto" w:sz="4" w:space="0"/>
              <w:right w:val="single" w:color="auto" w:sz="4" w:space="0"/>
            </w:tcBorders>
            <w:noWrap/>
            <w:vAlign w:val="center"/>
          </w:tcPr>
          <w:p w14:paraId="7EA8BAD1">
            <w:pPr>
              <w:widowControl/>
              <w:spacing w:line="240" w:lineRule="exact"/>
              <w:jc w:val="center"/>
              <w:rPr>
                <w:rFonts w:hint="default" w:ascii="Times New Roman" w:hAnsi="Times New Roman" w:eastAsia="仿宋_GB2312" w:cs="Times New Roman"/>
                <w:color w:val="000000" w:themeColor="text1"/>
                <w:kern w:val="0"/>
                <w:sz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lang w:bidi="ar-SA"/>
                <w14:textFill>
                  <w14:solidFill>
                    <w14:schemeClr w14:val="tx1"/>
                  </w14:solidFill>
                </w14:textFill>
              </w:rPr>
              <w:t>党　派</w:t>
            </w:r>
          </w:p>
        </w:tc>
        <w:tc>
          <w:tcPr>
            <w:tcW w:w="1520" w:type="dxa"/>
            <w:tcBorders>
              <w:top w:val="single" w:color="auto" w:sz="4" w:space="0"/>
              <w:left w:val="single" w:color="auto" w:sz="4" w:space="0"/>
              <w:bottom w:val="single" w:color="auto" w:sz="4" w:space="0"/>
              <w:right w:val="single" w:color="auto" w:sz="4" w:space="0"/>
            </w:tcBorders>
            <w:noWrap/>
            <w:vAlign w:val="center"/>
          </w:tcPr>
          <w:p w14:paraId="7A881510">
            <w:pPr>
              <w:widowControl/>
              <w:spacing w:line="240" w:lineRule="exact"/>
              <w:jc w:val="center"/>
              <w:rPr>
                <w:rFonts w:hint="default" w:ascii="Times New Roman" w:hAnsi="Times New Roman" w:cs="Times New Roman"/>
                <w:color w:val="000000" w:themeColor="text1"/>
                <w:kern w:val="0"/>
                <w:sz w:val="24"/>
                <w:lang w:bidi="ar-SA"/>
                <w14:textFill>
                  <w14:solidFill>
                    <w14:schemeClr w14:val="tx1"/>
                  </w14:solidFill>
                </w14:textFill>
              </w:rPr>
            </w:pPr>
            <w:r>
              <w:rPr>
                <w:rFonts w:hint="default" w:ascii="Times New Roman" w:hAnsi="Times New Roman" w:cs="Times New Roman"/>
                <w:color w:val="000000" w:themeColor="text1"/>
                <w:kern w:val="0"/>
                <w:sz w:val="24"/>
                <w:lang w:bidi="ar-SA"/>
                <w14:textFill>
                  <w14:solidFill>
                    <w14:schemeClr w14:val="tx1"/>
                  </w14:solidFill>
                </w14:textFill>
              </w:rPr>
              <w:t>　</w:t>
            </w:r>
          </w:p>
        </w:tc>
        <w:tc>
          <w:tcPr>
            <w:tcW w:w="1280" w:type="dxa"/>
            <w:tcBorders>
              <w:top w:val="single" w:color="auto" w:sz="4" w:space="0"/>
              <w:left w:val="single" w:color="auto" w:sz="4" w:space="0"/>
              <w:bottom w:val="single" w:color="auto" w:sz="4" w:space="0"/>
              <w:right w:val="single" w:color="auto" w:sz="4" w:space="0"/>
            </w:tcBorders>
            <w:noWrap/>
            <w:vAlign w:val="center"/>
          </w:tcPr>
          <w:p w14:paraId="272C015D">
            <w:pPr>
              <w:widowControl/>
              <w:spacing w:line="240" w:lineRule="exact"/>
              <w:jc w:val="center"/>
              <w:rPr>
                <w:rFonts w:hint="default" w:ascii="Times New Roman" w:hAnsi="Times New Roman" w:eastAsia="仿宋_GB2312" w:cs="Times New Roman"/>
                <w:color w:val="000000" w:themeColor="text1"/>
                <w:kern w:val="0"/>
                <w:sz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lang w:bidi="ar-SA"/>
                <w14:textFill>
                  <w14:solidFill>
                    <w14:schemeClr w14:val="tx1"/>
                  </w14:solidFill>
                </w14:textFill>
              </w:rPr>
              <w:t>健康情况</w:t>
            </w:r>
          </w:p>
        </w:tc>
        <w:tc>
          <w:tcPr>
            <w:tcW w:w="1520" w:type="dxa"/>
            <w:tcBorders>
              <w:top w:val="single" w:color="auto" w:sz="4" w:space="0"/>
              <w:left w:val="single" w:color="auto" w:sz="4" w:space="0"/>
              <w:bottom w:val="single" w:color="auto" w:sz="4" w:space="0"/>
              <w:right w:val="single" w:color="auto" w:sz="4" w:space="0"/>
            </w:tcBorders>
            <w:noWrap/>
            <w:vAlign w:val="center"/>
          </w:tcPr>
          <w:p w14:paraId="6844827C">
            <w:pPr>
              <w:widowControl/>
              <w:spacing w:line="240" w:lineRule="exact"/>
              <w:jc w:val="center"/>
              <w:rPr>
                <w:rFonts w:hint="default" w:ascii="Times New Roman" w:hAnsi="Times New Roman" w:cs="Times New Roman"/>
                <w:color w:val="000000" w:themeColor="text1"/>
                <w:kern w:val="0"/>
                <w:sz w:val="24"/>
                <w:lang w:bidi="ar-SA"/>
                <w14:textFill>
                  <w14:solidFill>
                    <w14:schemeClr w14:val="tx1"/>
                  </w14:solidFill>
                </w14:textFill>
              </w:rPr>
            </w:pPr>
            <w:r>
              <w:rPr>
                <w:rFonts w:hint="default" w:ascii="Times New Roman" w:hAnsi="Times New Roman" w:cs="Times New Roman"/>
                <w:color w:val="000000" w:themeColor="text1"/>
                <w:kern w:val="0"/>
                <w:sz w:val="24"/>
                <w:lang w:bidi="ar-SA"/>
                <w14:textFill>
                  <w14:solidFill>
                    <w14:schemeClr w14:val="tx1"/>
                  </w14:solidFill>
                </w14:textFill>
              </w:rPr>
              <w:t>　</w:t>
            </w:r>
          </w:p>
        </w:tc>
      </w:tr>
      <w:tr w14:paraId="2991B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500" w:type="dxa"/>
            <w:vMerge w:val="continue"/>
            <w:tcBorders>
              <w:top w:val="single" w:color="auto" w:sz="4" w:space="0"/>
              <w:left w:val="single" w:color="auto" w:sz="4" w:space="0"/>
              <w:bottom w:val="single" w:color="auto" w:sz="4" w:space="0"/>
              <w:right w:val="single" w:color="auto" w:sz="4" w:space="0"/>
            </w:tcBorders>
            <w:noWrap w:val="0"/>
            <w:vAlign w:val="center"/>
          </w:tcPr>
          <w:p w14:paraId="03E4F1BB">
            <w:pPr>
              <w:rPr>
                <w:rFonts w:hint="default" w:ascii="Times New Roman" w:hAnsi="Times New Roman" w:cs="Times New Roman"/>
                <w:color w:val="000000" w:themeColor="text1"/>
                <w14:textFill>
                  <w14:solidFill>
                    <w14:schemeClr w14:val="tx1"/>
                  </w14:solidFill>
                </w14:textFill>
              </w:rPr>
            </w:pPr>
          </w:p>
        </w:tc>
        <w:tc>
          <w:tcPr>
            <w:tcW w:w="1886" w:type="dxa"/>
            <w:gridSpan w:val="2"/>
            <w:tcBorders>
              <w:top w:val="single" w:color="auto" w:sz="4" w:space="0"/>
              <w:left w:val="single" w:color="auto" w:sz="4" w:space="0"/>
              <w:bottom w:val="single" w:color="auto" w:sz="4" w:space="0"/>
              <w:right w:val="single" w:color="auto" w:sz="4" w:space="0"/>
            </w:tcBorders>
            <w:noWrap w:val="0"/>
            <w:vAlign w:val="center"/>
          </w:tcPr>
          <w:p w14:paraId="15CF24CF">
            <w:pPr>
              <w:widowControl/>
              <w:spacing w:line="240" w:lineRule="exact"/>
              <w:jc w:val="center"/>
              <w:rPr>
                <w:rFonts w:hint="default" w:ascii="Times New Roman" w:hAnsi="Times New Roman" w:eastAsia="仿宋_GB2312" w:cs="Times New Roman"/>
                <w:color w:val="000000" w:themeColor="text1"/>
                <w:kern w:val="0"/>
                <w:sz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lang w:bidi="ar-SA"/>
                <w14:textFill>
                  <w14:solidFill>
                    <w14:schemeClr w14:val="tx1"/>
                  </w14:solidFill>
                </w14:textFill>
              </w:rPr>
              <w:t>取得任职</w:t>
            </w:r>
            <w:r>
              <w:rPr>
                <w:rFonts w:hint="default" w:ascii="Times New Roman" w:hAnsi="Times New Roman" w:eastAsia="仿宋_GB2312" w:cs="Times New Roman"/>
                <w:color w:val="000000" w:themeColor="text1"/>
                <w:kern w:val="0"/>
                <w:sz w:val="24"/>
                <w:lang w:bidi="ar-SA"/>
                <w14:textFill>
                  <w14:solidFill>
                    <w14:schemeClr w14:val="tx1"/>
                  </w14:solidFill>
                </w14:textFill>
              </w:rPr>
              <w:br w:type="textWrapping"/>
            </w:r>
            <w:r>
              <w:rPr>
                <w:rFonts w:hint="default" w:ascii="Times New Roman" w:hAnsi="Times New Roman" w:eastAsia="仿宋_GB2312" w:cs="Times New Roman"/>
                <w:color w:val="000000" w:themeColor="text1"/>
                <w:kern w:val="0"/>
                <w:sz w:val="24"/>
                <w:lang w:bidi="ar-SA"/>
                <w14:textFill>
                  <w14:solidFill>
                    <w14:schemeClr w14:val="tx1"/>
                  </w14:solidFill>
                </w14:textFill>
              </w:rPr>
              <w:t>资格时间</w:t>
            </w:r>
          </w:p>
        </w:tc>
        <w:tc>
          <w:tcPr>
            <w:tcW w:w="1520" w:type="dxa"/>
            <w:tcBorders>
              <w:top w:val="single" w:color="auto" w:sz="4" w:space="0"/>
              <w:left w:val="single" w:color="auto" w:sz="4" w:space="0"/>
              <w:bottom w:val="single" w:color="auto" w:sz="4" w:space="0"/>
              <w:right w:val="single" w:color="auto" w:sz="4" w:space="0"/>
            </w:tcBorders>
            <w:noWrap/>
            <w:vAlign w:val="center"/>
          </w:tcPr>
          <w:p w14:paraId="66BA3A9F">
            <w:pPr>
              <w:widowControl/>
              <w:spacing w:line="240" w:lineRule="exact"/>
              <w:jc w:val="center"/>
              <w:rPr>
                <w:rFonts w:hint="default" w:ascii="Times New Roman" w:hAnsi="Times New Roman" w:cs="Times New Roman"/>
                <w:color w:val="000000" w:themeColor="text1"/>
                <w:kern w:val="0"/>
                <w:sz w:val="24"/>
                <w:lang w:bidi="ar-SA"/>
                <w14:textFill>
                  <w14:solidFill>
                    <w14:schemeClr w14:val="tx1"/>
                  </w14:solidFill>
                </w14:textFill>
              </w:rPr>
            </w:pPr>
            <w:r>
              <w:rPr>
                <w:rFonts w:hint="default" w:ascii="Times New Roman" w:hAnsi="Times New Roman" w:cs="Times New Roman"/>
                <w:color w:val="000000" w:themeColor="text1"/>
                <w:kern w:val="0"/>
                <w:sz w:val="24"/>
                <w:lang w:bidi="ar-SA"/>
                <w14:textFill>
                  <w14:solidFill>
                    <w14:schemeClr w14:val="tx1"/>
                  </w14:solidFill>
                </w14:textFill>
              </w:rPr>
              <w:t>　</w:t>
            </w:r>
          </w:p>
        </w:tc>
        <w:tc>
          <w:tcPr>
            <w:tcW w:w="1520" w:type="dxa"/>
            <w:tcBorders>
              <w:top w:val="single" w:color="auto" w:sz="4" w:space="0"/>
              <w:left w:val="single" w:color="auto" w:sz="4" w:space="0"/>
              <w:bottom w:val="single" w:color="auto" w:sz="4" w:space="0"/>
              <w:right w:val="single" w:color="auto" w:sz="4" w:space="0"/>
            </w:tcBorders>
            <w:noWrap w:val="0"/>
            <w:vAlign w:val="center"/>
          </w:tcPr>
          <w:p w14:paraId="6F9C5967">
            <w:pPr>
              <w:widowControl/>
              <w:spacing w:line="240" w:lineRule="exact"/>
              <w:jc w:val="center"/>
              <w:rPr>
                <w:rFonts w:hint="default" w:ascii="Times New Roman" w:hAnsi="Times New Roman" w:eastAsia="仿宋_GB2312" w:cs="Times New Roman"/>
                <w:color w:val="000000" w:themeColor="text1"/>
                <w:kern w:val="0"/>
                <w:sz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lang w:bidi="ar-SA"/>
                <w14:textFill>
                  <w14:solidFill>
                    <w14:schemeClr w14:val="tx1"/>
                  </w14:solidFill>
                </w14:textFill>
              </w:rPr>
              <w:t>受</w:t>
            </w:r>
            <w:r>
              <w:rPr>
                <w:rFonts w:hint="default" w:ascii="Times New Roman" w:hAnsi="Times New Roman" w:cs="Times New Roman"/>
                <w:color w:val="000000" w:themeColor="text1"/>
                <w:kern w:val="0"/>
                <w:sz w:val="24"/>
                <w:lang w:eastAsia="zh-CN" w:bidi="ar-SA"/>
                <w14:textFill>
                  <w14:solidFill>
                    <w14:schemeClr w14:val="tx1"/>
                  </w14:solidFill>
                </w14:textFill>
              </w:rPr>
              <w:t>（</w:t>
            </w:r>
            <w:r>
              <w:rPr>
                <w:rFonts w:hint="default" w:ascii="Times New Roman" w:hAnsi="Times New Roman" w:eastAsia="仿宋_GB2312" w:cs="Times New Roman"/>
                <w:color w:val="000000" w:themeColor="text1"/>
                <w:kern w:val="0"/>
                <w:sz w:val="24"/>
                <w:lang w:bidi="ar-SA"/>
                <w14:textFill>
                  <w14:solidFill>
                    <w14:schemeClr w14:val="tx1"/>
                  </w14:solidFill>
                </w14:textFill>
              </w:rPr>
              <w:t>续</w:t>
            </w:r>
            <w:r>
              <w:rPr>
                <w:rFonts w:hint="default" w:ascii="Times New Roman" w:hAnsi="Times New Roman" w:cs="Times New Roman"/>
                <w:color w:val="000000" w:themeColor="text1"/>
                <w:kern w:val="0"/>
                <w:sz w:val="24"/>
                <w:lang w:eastAsia="zh-CN" w:bidi="ar-SA"/>
                <w14:textFill>
                  <w14:solidFill>
                    <w14:schemeClr w14:val="tx1"/>
                  </w14:solidFill>
                </w14:textFill>
              </w:rPr>
              <w:t>）</w:t>
            </w:r>
            <w:r>
              <w:rPr>
                <w:rFonts w:hint="default" w:ascii="Times New Roman" w:hAnsi="Times New Roman" w:eastAsia="仿宋_GB2312" w:cs="Times New Roman"/>
                <w:color w:val="000000" w:themeColor="text1"/>
                <w:kern w:val="0"/>
                <w:sz w:val="24"/>
                <w:lang w:bidi="ar-SA"/>
                <w14:textFill>
                  <w14:solidFill>
                    <w14:schemeClr w14:val="tx1"/>
                  </w14:solidFill>
                </w14:textFill>
              </w:rPr>
              <w:t>聘</w:t>
            </w:r>
            <w:r>
              <w:rPr>
                <w:rFonts w:hint="default" w:ascii="Times New Roman" w:hAnsi="Times New Roman" w:eastAsia="仿宋_GB2312" w:cs="Times New Roman"/>
                <w:color w:val="000000" w:themeColor="text1"/>
                <w:kern w:val="0"/>
                <w:sz w:val="24"/>
                <w:lang w:bidi="ar-SA"/>
                <w14:textFill>
                  <w14:solidFill>
                    <w14:schemeClr w14:val="tx1"/>
                  </w14:solidFill>
                </w14:textFill>
              </w:rPr>
              <w:br w:type="textWrapping"/>
            </w:r>
            <w:r>
              <w:rPr>
                <w:rFonts w:hint="default" w:ascii="Times New Roman" w:hAnsi="Times New Roman" w:cs="Times New Roman"/>
                <w:color w:val="000000" w:themeColor="text1"/>
                <w:kern w:val="0"/>
                <w:sz w:val="24"/>
                <w:lang w:eastAsia="zh-CN" w:bidi="ar-SA"/>
                <w14:textFill>
                  <w14:solidFill>
                    <w14:schemeClr w14:val="tx1"/>
                  </w14:solidFill>
                </w14:textFill>
              </w:rPr>
              <w:t>（</w:t>
            </w:r>
            <w:r>
              <w:rPr>
                <w:rFonts w:hint="default" w:ascii="Times New Roman" w:hAnsi="Times New Roman" w:eastAsia="仿宋_GB2312" w:cs="Times New Roman"/>
                <w:color w:val="000000" w:themeColor="text1"/>
                <w:kern w:val="0"/>
                <w:sz w:val="24"/>
                <w:lang w:bidi="ar-SA"/>
                <w14:textFill>
                  <w14:solidFill>
                    <w14:schemeClr w14:val="tx1"/>
                  </w14:solidFill>
                </w14:textFill>
              </w:rPr>
              <w:t>任</w:t>
            </w:r>
            <w:r>
              <w:rPr>
                <w:rFonts w:hint="default" w:ascii="Times New Roman" w:hAnsi="Times New Roman" w:cs="Times New Roman"/>
                <w:color w:val="000000" w:themeColor="text1"/>
                <w:kern w:val="0"/>
                <w:sz w:val="24"/>
                <w:lang w:eastAsia="zh-CN" w:bidi="ar-SA"/>
                <w14:textFill>
                  <w14:solidFill>
                    <w14:schemeClr w14:val="tx1"/>
                  </w14:solidFill>
                </w14:textFill>
              </w:rPr>
              <w:t>）</w:t>
            </w:r>
            <w:r>
              <w:rPr>
                <w:rFonts w:hint="default" w:ascii="Times New Roman" w:hAnsi="Times New Roman" w:eastAsia="仿宋_GB2312" w:cs="Times New Roman"/>
                <w:color w:val="000000" w:themeColor="text1"/>
                <w:kern w:val="0"/>
                <w:sz w:val="24"/>
                <w:lang w:bidi="ar-SA"/>
                <w14:textFill>
                  <w14:solidFill>
                    <w14:schemeClr w14:val="tx1"/>
                  </w14:solidFill>
                </w14:textFill>
              </w:rPr>
              <w:t>日期</w:t>
            </w:r>
          </w:p>
        </w:tc>
        <w:tc>
          <w:tcPr>
            <w:tcW w:w="1520" w:type="dxa"/>
            <w:tcBorders>
              <w:top w:val="single" w:color="auto" w:sz="4" w:space="0"/>
              <w:left w:val="single" w:color="auto" w:sz="4" w:space="0"/>
              <w:bottom w:val="single" w:color="auto" w:sz="4" w:space="0"/>
              <w:right w:val="single" w:color="auto" w:sz="4" w:space="0"/>
            </w:tcBorders>
            <w:noWrap/>
            <w:vAlign w:val="center"/>
          </w:tcPr>
          <w:p w14:paraId="7C483096">
            <w:pPr>
              <w:widowControl/>
              <w:spacing w:line="240" w:lineRule="exact"/>
              <w:jc w:val="center"/>
              <w:rPr>
                <w:rFonts w:hint="default" w:ascii="Times New Roman" w:hAnsi="Times New Roman" w:cs="Times New Roman"/>
                <w:color w:val="000000" w:themeColor="text1"/>
                <w:kern w:val="0"/>
                <w:sz w:val="24"/>
                <w:lang w:bidi="ar-SA"/>
                <w14:textFill>
                  <w14:solidFill>
                    <w14:schemeClr w14:val="tx1"/>
                  </w14:solidFill>
                </w14:textFill>
              </w:rPr>
            </w:pPr>
            <w:r>
              <w:rPr>
                <w:rFonts w:hint="default" w:ascii="Times New Roman" w:hAnsi="Times New Roman" w:cs="Times New Roman"/>
                <w:color w:val="000000" w:themeColor="text1"/>
                <w:kern w:val="0"/>
                <w:sz w:val="24"/>
                <w:lang w:bidi="ar-SA"/>
                <w14:textFill>
                  <w14:solidFill>
                    <w14:schemeClr w14:val="tx1"/>
                  </w14:solidFill>
                </w14:textFill>
              </w:rPr>
              <w:t>　</w:t>
            </w:r>
          </w:p>
        </w:tc>
        <w:tc>
          <w:tcPr>
            <w:tcW w:w="1280" w:type="dxa"/>
            <w:tcBorders>
              <w:top w:val="single" w:color="auto" w:sz="4" w:space="0"/>
              <w:left w:val="single" w:color="auto" w:sz="4" w:space="0"/>
              <w:bottom w:val="single" w:color="auto" w:sz="4" w:space="0"/>
              <w:right w:val="single" w:color="auto" w:sz="4" w:space="0"/>
            </w:tcBorders>
            <w:noWrap/>
            <w:vAlign w:val="center"/>
          </w:tcPr>
          <w:p w14:paraId="7F890E9E">
            <w:pPr>
              <w:widowControl/>
              <w:spacing w:line="240" w:lineRule="exact"/>
              <w:jc w:val="center"/>
              <w:rPr>
                <w:rFonts w:hint="default" w:ascii="Times New Roman" w:hAnsi="Times New Roman" w:eastAsia="仿宋_GB2312" w:cs="Times New Roman"/>
                <w:color w:val="000000" w:themeColor="text1"/>
                <w:kern w:val="0"/>
                <w:sz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lang w:bidi="ar-SA"/>
                <w14:textFill>
                  <w14:solidFill>
                    <w14:schemeClr w14:val="tx1"/>
                  </w14:solidFill>
                </w14:textFill>
              </w:rPr>
              <w:t>任　期</w:t>
            </w:r>
          </w:p>
        </w:tc>
        <w:tc>
          <w:tcPr>
            <w:tcW w:w="1520" w:type="dxa"/>
            <w:tcBorders>
              <w:top w:val="single" w:color="auto" w:sz="4" w:space="0"/>
              <w:left w:val="single" w:color="auto" w:sz="4" w:space="0"/>
              <w:bottom w:val="single" w:color="auto" w:sz="4" w:space="0"/>
              <w:right w:val="single" w:color="auto" w:sz="4" w:space="0"/>
            </w:tcBorders>
            <w:noWrap/>
            <w:vAlign w:val="center"/>
          </w:tcPr>
          <w:p w14:paraId="0AD2F224">
            <w:pPr>
              <w:widowControl/>
              <w:spacing w:line="240" w:lineRule="exact"/>
              <w:jc w:val="center"/>
              <w:rPr>
                <w:rFonts w:hint="default" w:ascii="Times New Roman" w:hAnsi="Times New Roman" w:cs="Times New Roman"/>
                <w:color w:val="000000" w:themeColor="text1"/>
                <w:kern w:val="0"/>
                <w:sz w:val="24"/>
                <w:lang w:bidi="ar-SA"/>
                <w14:textFill>
                  <w14:solidFill>
                    <w14:schemeClr w14:val="tx1"/>
                  </w14:solidFill>
                </w14:textFill>
              </w:rPr>
            </w:pPr>
            <w:r>
              <w:rPr>
                <w:rFonts w:hint="default" w:ascii="Times New Roman" w:hAnsi="Times New Roman" w:cs="Times New Roman"/>
                <w:color w:val="000000" w:themeColor="text1"/>
                <w:kern w:val="0"/>
                <w:sz w:val="24"/>
                <w:lang w:bidi="ar-SA"/>
                <w14:textFill>
                  <w14:solidFill>
                    <w14:schemeClr w14:val="tx1"/>
                  </w14:solidFill>
                </w14:textFill>
              </w:rPr>
              <w:t>　</w:t>
            </w:r>
          </w:p>
        </w:tc>
      </w:tr>
      <w:tr w14:paraId="0B13F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500" w:type="dxa"/>
            <w:vMerge w:val="continue"/>
            <w:tcBorders>
              <w:top w:val="single" w:color="auto" w:sz="4" w:space="0"/>
              <w:left w:val="single" w:color="auto" w:sz="4" w:space="0"/>
              <w:bottom w:val="single" w:color="auto" w:sz="4" w:space="0"/>
              <w:right w:val="single" w:color="auto" w:sz="4" w:space="0"/>
            </w:tcBorders>
            <w:noWrap w:val="0"/>
            <w:vAlign w:val="center"/>
          </w:tcPr>
          <w:p w14:paraId="26996E96">
            <w:pPr>
              <w:rPr>
                <w:rFonts w:hint="default" w:ascii="Times New Roman" w:hAnsi="Times New Roman" w:cs="Times New Roman"/>
                <w:color w:val="000000" w:themeColor="text1"/>
                <w14:textFill>
                  <w14:solidFill>
                    <w14:schemeClr w14:val="tx1"/>
                  </w14:solidFill>
                </w14:textFill>
              </w:rPr>
            </w:pPr>
          </w:p>
        </w:tc>
        <w:tc>
          <w:tcPr>
            <w:tcW w:w="1886" w:type="dxa"/>
            <w:gridSpan w:val="2"/>
            <w:tcBorders>
              <w:top w:val="single" w:color="auto" w:sz="4" w:space="0"/>
              <w:left w:val="single" w:color="auto" w:sz="4" w:space="0"/>
              <w:bottom w:val="single" w:color="auto" w:sz="4" w:space="0"/>
              <w:right w:val="single" w:color="auto" w:sz="4" w:space="0"/>
            </w:tcBorders>
            <w:noWrap w:val="0"/>
            <w:vAlign w:val="center"/>
          </w:tcPr>
          <w:p w14:paraId="5D1D350C">
            <w:pPr>
              <w:widowControl/>
              <w:spacing w:line="240" w:lineRule="exact"/>
              <w:jc w:val="center"/>
              <w:rPr>
                <w:rFonts w:hint="default" w:ascii="Times New Roman" w:hAnsi="Times New Roman" w:eastAsia="仿宋_GB2312" w:cs="Times New Roman"/>
                <w:color w:val="000000" w:themeColor="text1"/>
                <w:kern w:val="0"/>
                <w:sz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lang w:bidi="ar-SA"/>
                <w14:textFill>
                  <w14:solidFill>
                    <w14:schemeClr w14:val="tx1"/>
                  </w14:solidFill>
                </w14:textFill>
              </w:rPr>
              <w:t>外语语种</w:t>
            </w:r>
            <w:r>
              <w:rPr>
                <w:rFonts w:hint="default" w:ascii="Times New Roman" w:hAnsi="Times New Roman" w:eastAsia="仿宋_GB2312" w:cs="Times New Roman"/>
                <w:color w:val="000000" w:themeColor="text1"/>
                <w:kern w:val="0"/>
                <w:sz w:val="24"/>
                <w:lang w:bidi="ar-SA"/>
                <w14:textFill>
                  <w14:solidFill>
                    <w14:schemeClr w14:val="tx1"/>
                  </w14:solidFill>
                </w14:textFill>
              </w:rPr>
              <w:br w:type="textWrapping"/>
            </w:r>
            <w:r>
              <w:rPr>
                <w:rFonts w:hint="default" w:ascii="Times New Roman" w:hAnsi="Times New Roman" w:eastAsia="仿宋_GB2312" w:cs="Times New Roman"/>
                <w:color w:val="000000" w:themeColor="text1"/>
                <w:kern w:val="0"/>
                <w:sz w:val="24"/>
                <w:lang w:bidi="ar-SA"/>
                <w14:textFill>
                  <w14:solidFill>
                    <w14:schemeClr w14:val="tx1"/>
                  </w14:solidFill>
                </w14:textFill>
              </w:rPr>
              <w:t>及达标情况</w:t>
            </w:r>
          </w:p>
        </w:tc>
        <w:tc>
          <w:tcPr>
            <w:tcW w:w="7360" w:type="dxa"/>
            <w:gridSpan w:val="5"/>
            <w:tcBorders>
              <w:top w:val="single" w:color="auto" w:sz="4" w:space="0"/>
              <w:left w:val="single" w:color="auto" w:sz="4" w:space="0"/>
              <w:bottom w:val="single" w:color="auto" w:sz="4" w:space="0"/>
              <w:right w:val="single" w:color="auto" w:sz="4" w:space="0"/>
            </w:tcBorders>
            <w:noWrap/>
            <w:textDirection w:val="tbRlV"/>
            <w:vAlign w:val="center"/>
          </w:tcPr>
          <w:p w14:paraId="07CCF026">
            <w:pPr>
              <w:widowControl/>
              <w:spacing w:line="240" w:lineRule="exact"/>
              <w:jc w:val="center"/>
              <w:rPr>
                <w:rFonts w:hint="default" w:ascii="Times New Roman" w:hAnsi="Times New Roman" w:cs="Times New Roman"/>
                <w:color w:val="000000" w:themeColor="text1"/>
                <w:kern w:val="0"/>
                <w:sz w:val="24"/>
                <w:lang w:bidi="ar-SA"/>
                <w14:textFill>
                  <w14:solidFill>
                    <w14:schemeClr w14:val="tx1"/>
                  </w14:solidFill>
                </w14:textFill>
              </w:rPr>
            </w:pPr>
            <w:r>
              <w:rPr>
                <w:rFonts w:hint="default" w:ascii="Times New Roman" w:hAnsi="Times New Roman" w:cs="Times New Roman"/>
                <w:color w:val="000000" w:themeColor="text1"/>
                <w:kern w:val="0"/>
                <w:sz w:val="24"/>
                <w:lang w:bidi="ar-SA"/>
                <w14:textFill>
                  <w14:solidFill>
                    <w14:schemeClr w14:val="tx1"/>
                  </w14:solidFill>
                </w14:textFill>
              </w:rPr>
              <w:t>　</w:t>
            </w:r>
          </w:p>
        </w:tc>
      </w:tr>
      <w:tr w14:paraId="306EB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9" w:hRule="atLeast"/>
          <w:jc w:val="center"/>
        </w:trPr>
        <w:tc>
          <w:tcPr>
            <w:tcW w:w="500" w:type="dxa"/>
            <w:vMerge w:val="restart"/>
            <w:tcBorders>
              <w:top w:val="single" w:color="auto" w:sz="4" w:space="0"/>
              <w:left w:val="single" w:color="auto" w:sz="4" w:space="0"/>
              <w:bottom w:val="single" w:color="auto" w:sz="4" w:space="0"/>
              <w:right w:val="single" w:color="auto" w:sz="4" w:space="0"/>
            </w:tcBorders>
            <w:noWrap/>
            <w:vAlign w:val="center"/>
          </w:tcPr>
          <w:p w14:paraId="10204388">
            <w:pPr>
              <w:widowControl/>
              <w:spacing w:line="240" w:lineRule="exact"/>
              <w:jc w:val="center"/>
              <w:rPr>
                <w:rFonts w:hint="default" w:ascii="Times New Roman" w:hAnsi="Times New Roman" w:cs="Times New Roman"/>
                <w:color w:val="000000" w:themeColor="text1"/>
                <w:kern w:val="0"/>
                <w:sz w:val="24"/>
                <w:lang w:bidi="ar-SA"/>
                <w14:textFill>
                  <w14:solidFill>
                    <w14:schemeClr w14:val="tx1"/>
                  </w14:solidFill>
                </w14:textFill>
              </w:rPr>
            </w:pPr>
            <w:r>
              <w:rPr>
                <w:rFonts w:hint="default" w:ascii="Times New Roman" w:hAnsi="Times New Roman" w:cs="Times New Roman"/>
                <w:color w:val="000000" w:themeColor="text1"/>
                <w:kern w:val="0"/>
                <w:sz w:val="24"/>
                <w:lang w:bidi="ar-SA"/>
                <w14:textFill>
                  <w14:solidFill>
                    <w14:schemeClr w14:val="tx1"/>
                  </w14:solidFill>
                </w14:textFill>
              </w:rPr>
              <w:t>2</w:t>
            </w:r>
          </w:p>
        </w:tc>
        <w:tc>
          <w:tcPr>
            <w:tcW w:w="726" w:type="dxa"/>
            <w:vMerge w:val="restart"/>
            <w:tcBorders>
              <w:top w:val="single" w:color="auto" w:sz="4" w:space="0"/>
              <w:left w:val="single" w:color="auto" w:sz="4" w:space="0"/>
              <w:bottom w:val="single" w:color="auto" w:sz="4" w:space="0"/>
              <w:right w:val="single" w:color="auto" w:sz="4" w:space="0"/>
            </w:tcBorders>
            <w:noWrap w:val="0"/>
            <w:vAlign w:val="center"/>
          </w:tcPr>
          <w:p w14:paraId="725F7E64">
            <w:pPr>
              <w:widowControl/>
              <w:spacing w:line="240" w:lineRule="exact"/>
              <w:jc w:val="center"/>
              <w:rPr>
                <w:rFonts w:hint="default" w:ascii="Times New Roman" w:hAnsi="Times New Roman" w:eastAsia="仿宋_GB2312" w:cs="Times New Roman"/>
                <w:color w:val="000000" w:themeColor="text1"/>
                <w:kern w:val="0"/>
                <w:sz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lang w:bidi="ar-SA"/>
                <w14:textFill>
                  <w14:solidFill>
                    <w14:schemeClr w14:val="tx1"/>
                  </w14:solidFill>
                </w14:textFill>
              </w:rPr>
              <w:t>本年度参加的主要专业技术工作、进展情况及本人的具体任务和作用</w:t>
            </w:r>
          </w:p>
        </w:tc>
        <w:tc>
          <w:tcPr>
            <w:tcW w:w="8520" w:type="dxa"/>
            <w:gridSpan w:val="6"/>
            <w:vMerge w:val="restart"/>
            <w:tcBorders>
              <w:top w:val="single" w:color="auto" w:sz="4" w:space="0"/>
              <w:left w:val="single" w:color="auto" w:sz="4" w:space="0"/>
              <w:bottom w:val="single" w:color="auto" w:sz="4" w:space="0"/>
              <w:right w:val="single" w:color="auto" w:sz="4" w:space="0"/>
            </w:tcBorders>
            <w:noWrap/>
            <w:vAlign w:val="center"/>
          </w:tcPr>
          <w:p w14:paraId="03F51168">
            <w:pPr>
              <w:widowControl/>
              <w:spacing w:line="240" w:lineRule="exact"/>
              <w:jc w:val="center"/>
              <w:rPr>
                <w:rFonts w:hint="default" w:ascii="Times New Roman" w:hAnsi="Times New Roman" w:cs="Times New Roman"/>
                <w:color w:val="000000" w:themeColor="text1"/>
                <w:kern w:val="0"/>
                <w:sz w:val="24"/>
                <w:lang w:bidi="ar-SA"/>
                <w14:textFill>
                  <w14:solidFill>
                    <w14:schemeClr w14:val="tx1"/>
                  </w14:solidFill>
                </w14:textFill>
              </w:rPr>
            </w:pPr>
            <w:r>
              <w:rPr>
                <w:rFonts w:hint="default" w:ascii="Times New Roman" w:hAnsi="Times New Roman" w:cs="Times New Roman"/>
                <w:color w:val="000000" w:themeColor="text1"/>
                <w:kern w:val="0"/>
                <w:sz w:val="24"/>
                <w:lang w:bidi="ar-SA"/>
                <w14:textFill>
                  <w14:solidFill>
                    <w14:schemeClr w14:val="tx1"/>
                  </w14:solidFill>
                </w14:textFill>
              </w:rPr>
              <w:t>　</w:t>
            </w:r>
          </w:p>
        </w:tc>
      </w:tr>
      <w:tr w14:paraId="60448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9" w:hRule="atLeast"/>
          <w:jc w:val="center"/>
        </w:trPr>
        <w:tc>
          <w:tcPr>
            <w:tcW w:w="500" w:type="dxa"/>
            <w:vMerge w:val="continue"/>
            <w:tcBorders>
              <w:top w:val="single" w:color="auto" w:sz="4" w:space="0"/>
              <w:left w:val="single" w:color="auto" w:sz="4" w:space="0"/>
              <w:bottom w:val="single" w:color="auto" w:sz="4" w:space="0"/>
              <w:right w:val="single" w:color="auto" w:sz="4" w:space="0"/>
            </w:tcBorders>
            <w:noWrap w:val="0"/>
            <w:vAlign w:val="center"/>
          </w:tcPr>
          <w:p w14:paraId="409D5514">
            <w:pPr>
              <w:rPr>
                <w:rFonts w:hint="default" w:ascii="Times New Roman" w:hAnsi="Times New Roman" w:cs="Times New Roman"/>
                <w:color w:val="000000" w:themeColor="text1"/>
                <w14:textFill>
                  <w14:solidFill>
                    <w14:schemeClr w14:val="tx1"/>
                  </w14:solidFill>
                </w14:textFill>
              </w:rPr>
            </w:pPr>
          </w:p>
        </w:tc>
        <w:tc>
          <w:tcPr>
            <w:tcW w:w="726" w:type="dxa"/>
            <w:vMerge w:val="continue"/>
            <w:tcBorders>
              <w:top w:val="single" w:color="auto" w:sz="4" w:space="0"/>
              <w:left w:val="single" w:color="auto" w:sz="4" w:space="0"/>
              <w:bottom w:val="single" w:color="auto" w:sz="4" w:space="0"/>
              <w:right w:val="single" w:color="auto" w:sz="4" w:space="0"/>
            </w:tcBorders>
            <w:noWrap w:val="0"/>
            <w:vAlign w:val="center"/>
          </w:tcPr>
          <w:p w14:paraId="1308CCC0">
            <w:pPr>
              <w:rPr>
                <w:rFonts w:hint="default" w:ascii="Times New Roman" w:hAnsi="Times New Roman" w:cs="Times New Roman"/>
                <w:color w:val="000000" w:themeColor="text1"/>
                <w14:textFill>
                  <w14:solidFill>
                    <w14:schemeClr w14:val="tx1"/>
                  </w14:solidFill>
                </w14:textFill>
              </w:rPr>
            </w:pPr>
          </w:p>
        </w:tc>
        <w:tc>
          <w:tcPr>
            <w:tcW w:w="8520" w:type="dxa"/>
            <w:gridSpan w:val="6"/>
            <w:vMerge w:val="continue"/>
            <w:tcBorders>
              <w:top w:val="single" w:color="auto" w:sz="4" w:space="0"/>
              <w:left w:val="single" w:color="auto" w:sz="4" w:space="0"/>
              <w:bottom w:val="single" w:color="auto" w:sz="4" w:space="0"/>
              <w:right w:val="single" w:color="auto" w:sz="4" w:space="0"/>
            </w:tcBorders>
            <w:noWrap w:val="0"/>
            <w:vAlign w:val="center"/>
          </w:tcPr>
          <w:p w14:paraId="59EEEE34">
            <w:pPr>
              <w:rPr>
                <w:rFonts w:hint="default" w:ascii="Times New Roman" w:hAnsi="Times New Roman" w:cs="Times New Roman"/>
                <w:color w:val="000000" w:themeColor="text1"/>
                <w14:textFill>
                  <w14:solidFill>
                    <w14:schemeClr w14:val="tx1"/>
                  </w14:solidFill>
                </w14:textFill>
              </w:rPr>
            </w:pPr>
          </w:p>
        </w:tc>
      </w:tr>
      <w:tr w14:paraId="15EE6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9" w:hRule="atLeast"/>
          <w:jc w:val="center"/>
        </w:trPr>
        <w:tc>
          <w:tcPr>
            <w:tcW w:w="500" w:type="dxa"/>
            <w:vMerge w:val="continue"/>
            <w:tcBorders>
              <w:top w:val="single" w:color="auto" w:sz="4" w:space="0"/>
              <w:left w:val="single" w:color="auto" w:sz="4" w:space="0"/>
              <w:bottom w:val="single" w:color="auto" w:sz="4" w:space="0"/>
              <w:right w:val="single" w:color="auto" w:sz="4" w:space="0"/>
            </w:tcBorders>
            <w:noWrap w:val="0"/>
            <w:vAlign w:val="center"/>
          </w:tcPr>
          <w:p w14:paraId="1BF84C7B">
            <w:pPr>
              <w:rPr>
                <w:rFonts w:hint="default" w:ascii="Times New Roman" w:hAnsi="Times New Roman" w:cs="Times New Roman"/>
                <w:color w:val="000000" w:themeColor="text1"/>
                <w14:textFill>
                  <w14:solidFill>
                    <w14:schemeClr w14:val="tx1"/>
                  </w14:solidFill>
                </w14:textFill>
              </w:rPr>
            </w:pPr>
          </w:p>
        </w:tc>
        <w:tc>
          <w:tcPr>
            <w:tcW w:w="726" w:type="dxa"/>
            <w:vMerge w:val="continue"/>
            <w:tcBorders>
              <w:top w:val="single" w:color="auto" w:sz="4" w:space="0"/>
              <w:left w:val="single" w:color="auto" w:sz="4" w:space="0"/>
              <w:bottom w:val="single" w:color="auto" w:sz="4" w:space="0"/>
              <w:right w:val="single" w:color="auto" w:sz="4" w:space="0"/>
            </w:tcBorders>
            <w:noWrap w:val="0"/>
            <w:vAlign w:val="center"/>
          </w:tcPr>
          <w:p w14:paraId="4E26A426">
            <w:pPr>
              <w:rPr>
                <w:rFonts w:hint="default" w:ascii="Times New Roman" w:hAnsi="Times New Roman" w:cs="Times New Roman"/>
                <w:color w:val="000000" w:themeColor="text1"/>
                <w14:textFill>
                  <w14:solidFill>
                    <w14:schemeClr w14:val="tx1"/>
                  </w14:solidFill>
                </w14:textFill>
              </w:rPr>
            </w:pPr>
          </w:p>
        </w:tc>
        <w:tc>
          <w:tcPr>
            <w:tcW w:w="8520" w:type="dxa"/>
            <w:gridSpan w:val="6"/>
            <w:vMerge w:val="continue"/>
            <w:tcBorders>
              <w:top w:val="single" w:color="auto" w:sz="4" w:space="0"/>
              <w:left w:val="single" w:color="auto" w:sz="4" w:space="0"/>
              <w:bottom w:val="single" w:color="auto" w:sz="4" w:space="0"/>
              <w:right w:val="single" w:color="auto" w:sz="4" w:space="0"/>
            </w:tcBorders>
            <w:noWrap w:val="0"/>
            <w:vAlign w:val="center"/>
          </w:tcPr>
          <w:p w14:paraId="0398644E">
            <w:pPr>
              <w:rPr>
                <w:rFonts w:hint="default" w:ascii="Times New Roman" w:hAnsi="Times New Roman" w:cs="Times New Roman"/>
                <w:color w:val="000000" w:themeColor="text1"/>
                <w14:textFill>
                  <w14:solidFill>
                    <w14:schemeClr w14:val="tx1"/>
                  </w14:solidFill>
                </w14:textFill>
              </w:rPr>
            </w:pPr>
          </w:p>
        </w:tc>
      </w:tr>
      <w:tr w14:paraId="2687A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9" w:hRule="atLeast"/>
          <w:jc w:val="center"/>
        </w:trPr>
        <w:tc>
          <w:tcPr>
            <w:tcW w:w="500" w:type="dxa"/>
            <w:vMerge w:val="continue"/>
            <w:tcBorders>
              <w:top w:val="single" w:color="auto" w:sz="4" w:space="0"/>
              <w:left w:val="single" w:color="auto" w:sz="4" w:space="0"/>
              <w:bottom w:val="single" w:color="auto" w:sz="4" w:space="0"/>
              <w:right w:val="single" w:color="auto" w:sz="4" w:space="0"/>
            </w:tcBorders>
            <w:noWrap w:val="0"/>
            <w:vAlign w:val="center"/>
          </w:tcPr>
          <w:p w14:paraId="14AB3A3E">
            <w:pPr>
              <w:rPr>
                <w:rFonts w:hint="default" w:ascii="Times New Roman" w:hAnsi="Times New Roman" w:cs="Times New Roman"/>
                <w:color w:val="000000" w:themeColor="text1"/>
                <w14:textFill>
                  <w14:solidFill>
                    <w14:schemeClr w14:val="tx1"/>
                  </w14:solidFill>
                </w14:textFill>
              </w:rPr>
            </w:pPr>
          </w:p>
        </w:tc>
        <w:tc>
          <w:tcPr>
            <w:tcW w:w="726" w:type="dxa"/>
            <w:vMerge w:val="continue"/>
            <w:tcBorders>
              <w:top w:val="single" w:color="auto" w:sz="4" w:space="0"/>
              <w:left w:val="single" w:color="auto" w:sz="4" w:space="0"/>
              <w:bottom w:val="single" w:color="auto" w:sz="4" w:space="0"/>
              <w:right w:val="single" w:color="auto" w:sz="4" w:space="0"/>
            </w:tcBorders>
            <w:noWrap w:val="0"/>
            <w:vAlign w:val="center"/>
          </w:tcPr>
          <w:p w14:paraId="5131BD21">
            <w:pPr>
              <w:rPr>
                <w:rFonts w:hint="default" w:ascii="Times New Roman" w:hAnsi="Times New Roman" w:cs="Times New Roman"/>
                <w:color w:val="000000" w:themeColor="text1"/>
                <w14:textFill>
                  <w14:solidFill>
                    <w14:schemeClr w14:val="tx1"/>
                  </w14:solidFill>
                </w14:textFill>
              </w:rPr>
            </w:pPr>
          </w:p>
        </w:tc>
        <w:tc>
          <w:tcPr>
            <w:tcW w:w="8520" w:type="dxa"/>
            <w:gridSpan w:val="6"/>
            <w:vMerge w:val="continue"/>
            <w:tcBorders>
              <w:top w:val="single" w:color="auto" w:sz="4" w:space="0"/>
              <w:left w:val="single" w:color="auto" w:sz="4" w:space="0"/>
              <w:bottom w:val="single" w:color="auto" w:sz="4" w:space="0"/>
              <w:right w:val="single" w:color="auto" w:sz="4" w:space="0"/>
            </w:tcBorders>
            <w:noWrap w:val="0"/>
            <w:vAlign w:val="center"/>
          </w:tcPr>
          <w:p w14:paraId="5C40E11F">
            <w:pPr>
              <w:rPr>
                <w:rFonts w:hint="default" w:ascii="Times New Roman" w:hAnsi="Times New Roman" w:cs="Times New Roman"/>
                <w:color w:val="000000" w:themeColor="text1"/>
                <w14:textFill>
                  <w14:solidFill>
                    <w14:schemeClr w14:val="tx1"/>
                  </w14:solidFill>
                </w14:textFill>
              </w:rPr>
            </w:pPr>
          </w:p>
        </w:tc>
      </w:tr>
      <w:tr w14:paraId="0F45C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6" w:hRule="atLeast"/>
          <w:jc w:val="center"/>
        </w:trPr>
        <w:tc>
          <w:tcPr>
            <w:tcW w:w="500" w:type="dxa"/>
            <w:vMerge w:val="continue"/>
            <w:tcBorders>
              <w:top w:val="single" w:color="auto" w:sz="4" w:space="0"/>
              <w:left w:val="single" w:color="auto" w:sz="4" w:space="0"/>
              <w:bottom w:val="single" w:color="auto" w:sz="4" w:space="0"/>
              <w:right w:val="single" w:color="auto" w:sz="4" w:space="0"/>
            </w:tcBorders>
            <w:noWrap w:val="0"/>
            <w:vAlign w:val="center"/>
          </w:tcPr>
          <w:p w14:paraId="743F0A50">
            <w:pPr>
              <w:rPr>
                <w:rFonts w:hint="default" w:ascii="Times New Roman" w:hAnsi="Times New Roman" w:cs="Times New Roman"/>
                <w:color w:val="000000" w:themeColor="text1"/>
                <w14:textFill>
                  <w14:solidFill>
                    <w14:schemeClr w14:val="tx1"/>
                  </w14:solidFill>
                </w14:textFill>
              </w:rPr>
            </w:pPr>
          </w:p>
        </w:tc>
        <w:tc>
          <w:tcPr>
            <w:tcW w:w="726" w:type="dxa"/>
            <w:vMerge w:val="continue"/>
            <w:tcBorders>
              <w:top w:val="single" w:color="auto" w:sz="4" w:space="0"/>
              <w:left w:val="single" w:color="auto" w:sz="4" w:space="0"/>
              <w:bottom w:val="single" w:color="auto" w:sz="4" w:space="0"/>
              <w:right w:val="single" w:color="auto" w:sz="4" w:space="0"/>
            </w:tcBorders>
            <w:noWrap w:val="0"/>
            <w:vAlign w:val="center"/>
          </w:tcPr>
          <w:p w14:paraId="78A8557E">
            <w:pPr>
              <w:rPr>
                <w:rFonts w:hint="default" w:ascii="Times New Roman" w:hAnsi="Times New Roman" w:cs="Times New Roman"/>
                <w:color w:val="000000" w:themeColor="text1"/>
                <w14:textFill>
                  <w14:solidFill>
                    <w14:schemeClr w14:val="tx1"/>
                  </w14:solidFill>
                </w14:textFill>
              </w:rPr>
            </w:pPr>
          </w:p>
        </w:tc>
        <w:tc>
          <w:tcPr>
            <w:tcW w:w="8520" w:type="dxa"/>
            <w:gridSpan w:val="6"/>
            <w:vMerge w:val="continue"/>
            <w:tcBorders>
              <w:top w:val="single" w:color="auto" w:sz="4" w:space="0"/>
              <w:left w:val="single" w:color="auto" w:sz="4" w:space="0"/>
              <w:bottom w:val="single" w:color="auto" w:sz="4" w:space="0"/>
              <w:right w:val="single" w:color="auto" w:sz="4" w:space="0"/>
            </w:tcBorders>
            <w:noWrap w:val="0"/>
            <w:vAlign w:val="center"/>
          </w:tcPr>
          <w:p w14:paraId="39CF402C">
            <w:pPr>
              <w:rPr>
                <w:rFonts w:hint="default" w:ascii="Times New Roman" w:hAnsi="Times New Roman" w:cs="Times New Roman"/>
                <w:color w:val="000000" w:themeColor="text1"/>
                <w14:textFill>
                  <w14:solidFill>
                    <w14:schemeClr w14:val="tx1"/>
                  </w14:solidFill>
                </w14:textFill>
              </w:rPr>
            </w:pPr>
          </w:p>
        </w:tc>
      </w:tr>
    </w:tbl>
    <w:p w14:paraId="3279FADC">
      <w:pPr>
        <w:spacing w:line="160" w:lineRule="exact"/>
        <w:jc w:val="center"/>
        <w:rPr>
          <w:rFonts w:hint="default" w:ascii="Times New Roman" w:hAnsi="Times New Roman" w:eastAsia="方正仿宋_GBK" w:cs="Times New Roman"/>
          <w:color w:val="000000" w:themeColor="text1"/>
          <w:sz w:val="32"/>
          <w:szCs w:val="32"/>
          <w:lang w:bidi="ar-SA"/>
          <w14:textFill>
            <w14:solidFill>
              <w14:schemeClr w14:val="tx1"/>
            </w14:solidFill>
          </w14:textFill>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
        <w:gridCol w:w="726"/>
        <w:gridCol w:w="8520"/>
      </w:tblGrid>
      <w:tr w14:paraId="37DB5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3" w:hRule="atLeast"/>
          <w:jc w:val="center"/>
        </w:trPr>
        <w:tc>
          <w:tcPr>
            <w:tcW w:w="500" w:type="dxa"/>
            <w:tcBorders>
              <w:top w:val="single" w:color="auto" w:sz="4" w:space="0"/>
              <w:left w:val="single" w:color="auto" w:sz="4" w:space="0"/>
              <w:bottom w:val="single" w:color="auto" w:sz="4" w:space="0"/>
              <w:right w:val="single" w:color="auto" w:sz="4" w:space="0"/>
            </w:tcBorders>
            <w:noWrap/>
            <w:vAlign w:val="center"/>
          </w:tcPr>
          <w:p w14:paraId="196452F0">
            <w:pPr>
              <w:widowControl/>
              <w:spacing w:line="240" w:lineRule="exact"/>
              <w:jc w:val="center"/>
              <w:rPr>
                <w:rFonts w:hint="default" w:ascii="Times New Roman" w:hAnsi="Times New Roman" w:cs="Times New Roman"/>
                <w:color w:val="000000" w:themeColor="text1"/>
                <w:kern w:val="0"/>
                <w:sz w:val="24"/>
                <w:lang w:bidi="ar-SA"/>
                <w14:textFill>
                  <w14:solidFill>
                    <w14:schemeClr w14:val="tx1"/>
                  </w14:solidFill>
                </w14:textFill>
              </w:rPr>
            </w:pPr>
            <w:r>
              <w:rPr>
                <w:rFonts w:hint="default" w:ascii="Times New Roman" w:hAnsi="Times New Roman" w:cs="Times New Roman"/>
                <w:color w:val="000000" w:themeColor="text1"/>
                <w:kern w:val="0"/>
                <w:sz w:val="24"/>
                <w:lang w:bidi="ar-SA"/>
                <w14:textFill>
                  <w14:solidFill>
                    <w14:schemeClr w14:val="tx1"/>
                  </w14:solidFill>
                </w14:textFill>
              </w:rPr>
              <w:t>3</w:t>
            </w:r>
          </w:p>
        </w:tc>
        <w:tc>
          <w:tcPr>
            <w:tcW w:w="726" w:type="dxa"/>
            <w:tcBorders>
              <w:top w:val="single" w:color="auto" w:sz="4" w:space="0"/>
              <w:left w:val="single" w:color="auto" w:sz="4" w:space="0"/>
              <w:bottom w:val="single" w:color="auto" w:sz="4" w:space="0"/>
              <w:right w:val="single" w:color="auto" w:sz="4" w:space="0"/>
            </w:tcBorders>
            <w:noWrap w:val="0"/>
            <w:vAlign w:val="center"/>
          </w:tcPr>
          <w:p w14:paraId="209F5253">
            <w:pPr>
              <w:widowControl/>
              <w:spacing w:line="240" w:lineRule="exact"/>
              <w:jc w:val="center"/>
              <w:rPr>
                <w:rFonts w:hint="default" w:ascii="Times New Roman" w:hAnsi="Times New Roman" w:eastAsia="仿宋_GB2312" w:cs="Times New Roman"/>
                <w:color w:val="000000" w:themeColor="text1"/>
                <w:kern w:val="0"/>
                <w:sz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lang w:bidi="ar-SA"/>
                <w14:textFill>
                  <w14:solidFill>
                    <w14:schemeClr w14:val="tx1"/>
                  </w14:solidFill>
                </w14:textFill>
              </w:rPr>
              <w:t>主要成果、贡献及著述</w:t>
            </w:r>
          </w:p>
        </w:tc>
        <w:tc>
          <w:tcPr>
            <w:tcW w:w="8520" w:type="dxa"/>
            <w:tcBorders>
              <w:top w:val="single" w:color="auto" w:sz="4" w:space="0"/>
              <w:left w:val="single" w:color="auto" w:sz="4" w:space="0"/>
              <w:bottom w:val="single" w:color="auto" w:sz="4" w:space="0"/>
              <w:right w:val="single" w:color="auto" w:sz="4" w:space="0"/>
            </w:tcBorders>
            <w:noWrap/>
            <w:vAlign w:val="bottom"/>
          </w:tcPr>
          <w:p w14:paraId="728F9DBA">
            <w:pPr>
              <w:widowControl/>
              <w:spacing w:line="240" w:lineRule="exact"/>
              <w:jc w:val="center"/>
              <w:rPr>
                <w:rFonts w:hint="default" w:ascii="Times New Roman" w:hAnsi="Times New Roman" w:cs="Times New Roman"/>
                <w:color w:val="000000" w:themeColor="text1"/>
                <w:kern w:val="0"/>
                <w:sz w:val="24"/>
                <w:lang w:bidi="ar-SA"/>
                <w14:textFill>
                  <w14:solidFill>
                    <w14:schemeClr w14:val="tx1"/>
                  </w14:solidFill>
                </w14:textFill>
              </w:rPr>
            </w:pPr>
            <w:r>
              <w:rPr>
                <w:rFonts w:hint="default" w:ascii="Times New Roman" w:hAnsi="Times New Roman" w:cs="Times New Roman"/>
                <w:color w:val="000000" w:themeColor="text1"/>
                <w:kern w:val="0"/>
                <w:sz w:val="24"/>
                <w:lang w:bidi="ar-SA"/>
                <w14:textFill>
                  <w14:solidFill>
                    <w14:schemeClr w14:val="tx1"/>
                  </w14:solidFill>
                </w14:textFill>
              </w:rPr>
              <w:t>　</w:t>
            </w:r>
          </w:p>
          <w:p w14:paraId="53ACFA82">
            <w:pPr>
              <w:spacing w:line="240" w:lineRule="exact"/>
              <w:jc w:val="center"/>
              <w:rPr>
                <w:rFonts w:hint="default" w:ascii="Times New Roman" w:hAnsi="Times New Roman" w:cs="Times New Roman"/>
                <w:color w:val="000000" w:themeColor="text1"/>
                <w:kern w:val="0"/>
                <w:sz w:val="24"/>
                <w:lang w:bidi="ar-SA"/>
                <w14:textFill>
                  <w14:solidFill>
                    <w14:schemeClr w14:val="tx1"/>
                  </w14:solidFill>
                </w14:textFill>
              </w:rPr>
            </w:pPr>
            <w:r>
              <w:rPr>
                <w:rFonts w:hint="default" w:ascii="Times New Roman" w:hAnsi="Times New Roman" w:cs="Times New Roman"/>
                <w:color w:val="000000" w:themeColor="text1"/>
                <w:kern w:val="0"/>
                <w:sz w:val="24"/>
                <w:lang w:bidi="ar-SA"/>
                <w14:textFill>
                  <w14:solidFill>
                    <w14:schemeClr w14:val="tx1"/>
                  </w14:solidFill>
                </w14:textFill>
              </w:rPr>
              <w:t>　</w:t>
            </w:r>
          </w:p>
        </w:tc>
      </w:tr>
      <w:tr w14:paraId="659D7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3" w:hRule="atLeast"/>
          <w:jc w:val="center"/>
        </w:trPr>
        <w:tc>
          <w:tcPr>
            <w:tcW w:w="500" w:type="dxa"/>
            <w:tcBorders>
              <w:top w:val="single" w:color="auto" w:sz="4" w:space="0"/>
              <w:left w:val="single" w:color="auto" w:sz="4" w:space="0"/>
              <w:bottom w:val="single" w:color="auto" w:sz="4" w:space="0"/>
              <w:right w:val="single" w:color="auto" w:sz="4" w:space="0"/>
            </w:tcBorders>
            <w:noWrap/>
            <w:vAlign w:val="center"/>
          </w:tcPr>
          <w:p w14:paraId="75FE0197">
            <w:pPr>
              <w:widowControl/>
              <w:spacing w:line="240" w:lineRule="exact"/>
              <w:jc w:val="center"/>
              <w:rPr>
                <w:rFonts w:hint="default" w:ascii="Times New Roman" w:hAnsi="Times New Roman" w:cs="Times New Roman"/>
                <w:color w:val="000000" w:themeColor="text1"/>
                <w:kern w:val="0"/>
                <w:sz w:val="24"/>
                <w:lang w:bidi="ar-SA"/>
                <w14:textFill>
                  <w14:solidFill>
                    <w14:schemeClr w14:val="tx1"/>
                  </w14:solidFill>
                </w14:textFill>
              </w:rPr>
            </w:pPr>
            <w:r>
              <w:rPr>
                <w:rFonts w:hint="default" w:ascii="Times New Roman" w:hAnsi="Times New Roman" w:cs="Times New Roman"/>
                <w:color w:val="000000" w:themeColor="text1"/>
                <w:kern w:val="0"/>
                <w:sz w:val="24"/>
                <w:lang w:bidi="ar-SA"/>
                <w14:textFill>
                  <w14:solidFill>
                    <w14:schemeClr w14:val="tx1"/>
                  </w14:solidFill>
                </w14:textFill>
              </w:rPr>
              <w:t>4</w:t>
            </w:r>
          </w:p>
        </w:tc>
        <w:tc>
          <w:tcPr>
            <w:tcW w:w="726" w:type="dxa"/>
            <w:tcBorders>
              <w:top w:val="single" w:color="auto" w:sz="4" w:space="0"/>
              <w:left w:val="single" w:color="auto" w:sz="4" w:space="0"/>
              <w:bottom w:val="single" w:color="auto" w:sz="4" w:space="0"/>
              <w:right w:val="single" w:color="auto" w:sz="4" w:space="0"/>
            </w:tcBorders>
            <w:noWrap w:val="0"/>
            <w:vAlign w:val="center"/>
          </w:tcPr>
          <w:p w14:paraId="3D610943">
            <w:pPr>
              <w:widowControl/>
              <w:spacing w:line="240" w:lineRule="exact"/>
              <w:jc w:val="center"/>
              <w:rPr>
                <w:rFonts w:hint="default" w:ascii="Times New Roman" w:hAnsi="Times New Roman" w:eastAsia="仿宋_GB2312" w:cs="Times New Roman"/>
                <w:color w:val="000000" w:themeColor="text1"/>
                <w:kern w:val="0"/>
                <w:sz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lang w:bidi="ar-SA"/>
                <w14:textFill>
                  <w14:solidFill>
                    <w14:schemeClr w14:val="tx1"/>
                  </w14:solidFill>
                </w14:textFill>
              </w:rPr>
              <w:t>培养人才情况</w:t>
            </w:r>
          </w:p>
        </w:tc>
        <w:tc>
          <w:tcPr>
            <w:tcW w:w="8520" w:type="dxa"/>
            <w:tcBorders>
              <w:top w:val="single" w:color="auto" w:sz="4" w:space="0"/>
              <w:left w:val="single" w:color="auto" w:sz="4" w:space="0"/>
              <w:bottom w:val="single" w:color="auto" w:sz="4" w:space="0"/>
              <w:right w:val="single" w:color="auto" w:sz="4" w:space="0"/>
            </w:tcBorders>
            <w:noWrap/>
            <w:vAlign w:val="bottom"/>
          </w:tcPr>
          <w:p w14:paraId="75EBF3DE">
            <w:pPr>
              <w:widowControl/>
              <w:spacing w:line="240" w:lineRule="exact"/>
              <w:jc w:val="center"/>
              <w:rPr>
                <w:rFonts w:hint="default" w:ascii="Times New Roman" w:hAnsi="Times New Roman" w:cs="Times New Roman"/>
                <w:color w:val="000000" w:themeColor="text1"/>
                <w:kern w:val="0"/>
                <w:sz w:val="24"/>
                <w:lang w:bidi="ar-SA"/>
                <w14:textFill>
                  <w14:solidFill>
                    <w14:schemeClr w14:val="tx1"/>
                  </w14:solidFill>
                </w14:textFill>
              </w:rPr>
            </w:pPr>
            <w:r>
              <w:rPr>
                <w:rFonts w:hint="default" w:ascii="Times New Roman" w:hAnsi="Times New Roman" w:cs="Times New Roman"/>
                <w:color w:val="000000" w:themeColor="text1"/>
                <w:kern w:val="0"/>
                <w:sz w:val="24"/>
                <w:lang w:bidi="ar-SA"/>
                <w14:textFill>
                  <w14:solidFill>
                    <w14:schemeClr w14:val="tx1"/>
                  </w14:solidFill>
                </w14:textFill>
              </w:rPr>
              <w:t>　</w:t>
            </w:r>
          </w:p>
          <w:p w14:paraId="26A16C2F">
            <w:pPr>
              <w:spacing w:line="240" w:lineRule="exact"/>
              <w:jc w:val="center"/>
              <w:rPr>
                <w:rFonts w:hint="default" w:ascii="Times New Roman" w:hAnsi="Times New Roman" w:cs="Times New Roman"/>
                <w:color w:val="000000" w:themeColor="text1"/>
                <w:kern w:val="0"/>
                <w:sz w:val="24"/>
                <w:lang w:bidi="ar-SA"/>
                <w14:textFill>
                  <w14:solidFill>
                    <w14:schemeClr w14:val="tx1"/>
                  </w14:solidFill>
                </w14:textFill>
              </w:rPr>
            </w:pPr>
            <w:r>
              <w:rPr>
                <w:rFonts w:hint="default" w:ascii="Times New Roman" w:hAnsi="Times New Roman" w:cs="Times New Roman"/>
                <w:color w:val="000000" w:themeColor="text1"/>
                <w:kern w:val="0"/>
                <w:sz w:val="24"/>
                <w:lang w:bidi="ar-SA"/>
                <w14:textFill>
                  <w14:solidFill>
                    <w14:schemeClr w14:val="tx1"/>
                  </w14:solidFill>
                </w14:textFill>
              </w:rPr>
              <w:t>　</w:t>
            </w:r>
          </w:p>
        </w:tc>
      </w:tr>
      <w:tr w14:paraId="6D8E7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3" w:hRule="atLeast"/>
          <w:jc w:val="center"/>
        </w:trPr>
        <w:tc>
          <w:tcPr>
            <w:tcW w:w="500" w:type="dxa"/>
            <w:tcBorders>
              <w:top w:val="single" w:color="auto" w:sz="4" w:space="0"/>
              <w:left w:val="single" w:color="auto" w:sz="4" w:space="0"/>
              <w:bottom w:val="single" w:color="auto" w:sz="4" w:space="0"/>
              <w:right w:val="single" w:color="auto" w:sz="4" w:space="0"/>
            </w:tcBorders>
            <w:noWrap/>
            <w:vAlign w:val="center"/>
          </w:tcPr>
          <w:p w14:paraId="21CDCA88">
            <w:pPr>
              <w:widowControl/>
              <w:spacing w:line="240" w:lineRule="exact"/>
              <w:jc w:val="center"/>
              <w:rPr>
                <w:rFonts w:hint="default" w:ascii="Times New Roman" w:hAnsi="Times New Roman" w:cs="Times New Roman"/>
                <w:color w:val="000000" w:themeColor="text1"/>
                <w:kern w:val="0"/>
                <w:sz w:val="24"/>
                <w:lang w:bidi="ar-SA"/>
                <w14:textFill>
                  <w14:solidFill>
                    <w14:schemeClr w14:val="tx1"/>
                  </w14:solidFill>
                </w14:textFill>
              </w:rPr>
            </w:pPr>
            <w:r>
              <w:rPr>
                <w:rFonts w:hint="default" w:ascii="Times New Roman" w:hAnsi="Times New Roman" w:cs="Times New Roman"/>
                <w:color w:val="000000" w:themeColor="text1"/>
                <w:kern w:val="0"/>
                <w:sz w:val="24"/>
                <w:lang w:bidi="ar-SA"/>
                <w14:textFill>
                  <w14:solidFill>
                    <w14:schemeClr w14:val="tx1"/>
                  </w14:solidFill>
                </w14:textFill>
              </w:rPr>
              <w:t>5</w:t>
            </w:r>
          </w:p>
        </w:tc>
        <w:tc>
          <w:tcPr>
            <w:tcW w:w="726" w:type="dxa"/>
            <w:tcBorders>
              <w:top w:val="single" w:color="auto" w:sz="4" w:space="0"/>
              <w:left w:val="single" w:color="auto" w:sz="4" w:space="0"/>
              <w:bottom w:val="single" w:color="auto" w:sz="4" w:space="0"/>
              <w:right w:val="single" w:color="auto" w:sz="4" w:space="0"/>
            </w:tcBorders>
            <w:noWrap w:val="0"/>
            <w:vAlign w:val="center"/>
          </w:tcPr>
          <w:p w14:paraId="6F11A8FA">
            <w:pPr>
              <w:widowControl/>
              <w:spacing w:line="240" w:lineRule="exact"/>
              <w:jc w:val="center"/>
              <w:rPr>
                <w:rFonts w:hint="default" w:ascii="Times New Roman" w:hAnsi="Times New Roman" w:eastAsia="仿宋_GB2312" w:cs="Times New Roman"/>
                <w:color w:val="000000" w:themeColor="text1"/>
                <w:kern w:val="0"/>
                <w:sz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lang w:bidi="ar-SA"/>
                <w14:textFill>
                  <w14:solidFill>
                    <w14:schemeClr w14:val="tx1"/>
                  </w14:solidFill>
                </w14:textFill>
              </w:rPr>
              <w:t>参加学术活动情况</w:t>
            </w:r>
          </w:p>
        </w:tc>
        <w:tc>
          <w:tcPr>
            <w:tcW w:w="8520" w:type="dxa"/>
            <w:tcBorders>
              <w:top w:val="single" w:color="auto" w:sz="4" w:space="0"/>
              <w:left w:val="single" w:color="auto" w:sz="4" w:space="0"/>
              <w:bottom w:val="single" w:color="auto" w:sz="4" w:space="0"/>
              <w:right w:val="single" w:color="auto" w:sz="4" w:space="0"/>
            </w:tcBorders>
            <w:noWrap/>
            <w:vAlign w:val="bottom"/>
          </w:tcPr>
          <w:p w14:paraId="561246AE">
            <w:pPr>
              <w:widowControl/>
              <w:spacing w:line="240" w:lineRule="exact"/>
              <w:jc w:val="center"/>
              <w:rPr>
                <w:rFonts w:hint="default" w:ascii="Times New Roman" w:hAnsi="Times New Roman" w:cs="Times New Roman"/>
                <w:color w:val="000000" w:themeColor="text1"/>
                <w:kern w:val="0"/>
                <w:sz w:val="24"/>
                <w:lang w:bidi="ar-SA"/>
                <w14:textFill>
                  <w14:solidFill>
                    <w14:schemeClr w14:val="tx1"/>
                  </w14:solidFill>
                </w14:textFill>
              </w:rPr>
            </w:pPr>
            <w:r>
              <w:rPr>
                <w:rFonts w:hint="default" w:ascii="Times New Roman" w:hAnsi="Times New Roman" w:cs="Times New Roman"/>
                <w:color w:val="000000" w:themeColor="text1"/>
                <w:kern w:val="0"/>
                <w:sz w:val="24"/>
                <w:lang w:bidi="ar-SA"/>
                <w14:textFill>
                  <w14:solidFill>
                    <w14:schemeClr w14:val="tx1"/>
                  </w14:solidFill>
                </w14:textFill>
              </w:rPr>
              <w:t>　</w:t>
            </w:r>
          </w:p>
          <w:p w14:paraId="689B049A">
            <w:pPr>
              <w:spacing w:line="240" w:lineRule="exact"/>
              <w:jc w:val="center"/>
              <w:rPr>
                <w:rFonts w:hint="default" w:ascii="Times New Roman" w:hAnsi="Times New Roman" w:cs="Times New Roman"/>
                <w:color w:val="000000" w:themeColor="text1"/>
                <w:kern w:val="0"/>
                <w:sz w:val="24"/>
                <w:lang w:bidi="ar-SA"/>
                <w14:textFill>
                  <w14:solidFill>
                    <w14:schemeClr w14:val="tx1"/>
                  </w14:solidFill>
                </w14:textFill>
              </w:rPr>
            </w:pPr>
            <w:r>
              <w:rPr>
                <w:rFonts w:hint="default" w:ascii="Times New Roman" w:hAnsi="Times New Roman" w:cs="Times New Roman"/>
                <w:color w:val="000000" w:themeColor="text1"/>
                <w:kern w:val="0"/>
                <w:sz w:val="24"/>
                <w:lang w:bidi="ar-SA"/>
                <w14:textFill>
                  <w14:solidFill>
                    <w14:schemeClr w14:val="tx1"/>
                  </w14:solidFill>
                </w14:textFill>
              </w:rPr>
              <w:t>　</w:t>
            </w:r>
          </w:p>
        </w:tc>
      </w:tr>
      <w:tr w14:paraId="7C061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3" w:hRule="atLeast"/>
          <w:jc w:val="center"/>
        </w:trPr>
        <w:tc>
          <w:tcPr>
            <w:tcW w:w="500" w:type="dxa"/>
            <w:tcBorders>
              <w:top w:val="single" w:color="auto" w:sz="4" w:space="0"/>
              <w:left w:val="single" w:color="auto" w:sz="4" w:space="0"/>
              <w:bottom w:val="single" w:color="auto" w:sz="4" w:space="0"/>
              <w:right w:val="single" w:color="auto" w:sz="4" w:space="0"/>
            </w:tcBorders>
            <w:noWrap/>
            <w:vAlign w:val="center"/>
          </w:tcPr>
          <w:p w14:paraId="6922129B">
            <w:pPr>
              <w:widowControl/>
              <w:spacing w:line="240" w:lineRule="exact"/>
              <w:jc w:val="center"/>
              <w:rPr>
                <w:rFonts w:hint="default" w:ascii="Times New Roman" w:hAnsi="Times New Roman" w:cs="Times New Roman"/>
                <w:color w:val="000000" w:themeColor="text1"/>
                <w:kern w:val="0"/>
                <w:sz w:val="24"/>
                <w:lang w:bidi="ar-SA"/>
                <w14:textFill>
                  <w14:solidFill>
                    <w14:schemeClr w14:val="tx1"/>
                  </w14:solidFill>
                </w14:textFill>
              </w:rPr>
            </w:pPr>
            <w:r>
              <w:rPr>
                <w:rFonts w:hint="default" w:ascii="Times New Roman" w:hAnsi="Times New Roman" w:cs="Times New Roman"/>
                <w:color w:val="000000" w:themeColor="text1"/>
                <w:kern w:val="0"/>
                <w:sz w:val="24"/>
                <w:lang w:bidi="ar-SA"/>
                <w14:textFill>
                  <w14:solidFill>
                    <w14:schemeClr w14:val="tx1"/>
                  </w14:solidFill>
                </w14:textFill>
              </w:rPr>
              <w:t>6</w:t>
            </w:r>
          </w:p>
        </w:tc>
        <w:tc>
          <w:tcPr>
            <w:tcW w:w="726" w:type="dxa"/>
            <w:tcBorders>
              <w:top w:val="single" w:color="auto" w:sz="4" w:space="0"/>
              <w:left w:val="single" w:color="auto" w:sz="4" w:space="0"/>
              <w:bottom w:val="single" w:color="auto" w:sz="4" w:space="0"/>
              <w:right w:val="single" w:color="auto" w:sz="4" w:space="0"/>
            </w:tcBorders>
            <w:noWrap w:val="0"/>
            <w:vAlign w:val="center"/>
          </w:tcPr>
          <w:p w14:paraId="37293CA7">
            <w:pPr>
              <w:widowControl/>
              <w:spacing w:line="240" w:lineRule="exact"/>
              <w:jc w:val="center"/>
              <w:rPr>
                <w:rFonts w:hint="default" w:ascii="Times New Roman" w:hAnsi="Times New Roman" w:eastAsia="仿宋_GB2312" w:cs="Times New Roman"/>
                <w:color w:val="000000" w:themeColor="text1"/>
                <w:kern w:val="0"/>
                <w:sz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lang w:bidi="ar-SA"/>
                <w14:textFill>
                  <w14:solidFill>
                    <w14:schemeClr w14:val="tx1"/>
                  </w14:solidFill>
                </w14:textFill>
              </w:rPr>
              <w:t>学习、进修的专业、时间及成绩</w:t>
            </w:r>
          </w:p>
        </w:tc>
        <w:tc>
          <w:tcPr>
            <w:tcW w:w="8520" w:type="dxa"/>
            <w:tcBorders>
              <w:top w:val="single" w:color="auto" w:sz="4" w:space="0"/>
              <w:left w:val="single" w:color="auto" w:sz="4" w:space="0"/>
              <w:bottom w:val="single" w:color="auto" w:sz="4" w:space="0"/>
              <w:right w:val="single" w:color="auto" w:sz="4" w:space="0"/>
            </w:tcBorders>
            <w:noWrap/>
            <w:vAlign w:val="bottom"/>
          </w:tcPr>
          <w:p w14:paraId="6624D94F">
            <w:pPr>
              <w:widowControl/>
              <w:spacing w:line="240" w:lineRule="exact"/>
              <w:jc w:val="center"/>
              <w:rPr>
                <w:rFonts w:hint="default" w:ascii="Times New Roman" w:hAnsi="Times New Roman" w:cs="Times New Roman"/>
                <w:color w:val="000000" w:themeColor="text1"/>
                <w:kern w:val="0"/>
                <w:sz w:val="24"/>
                <w:lang w:bidi="ar-SA"/>
                <w14:textFill>
                  <w14:solidFill>
                    <w14:schemeClr w14:val="tx1"/>
                  </w14:solidFill>
                </w14:textFill>
              </w:rPr>
            </w:pPr>
            <w:r>
              <w:rPr>
                <w:rFonts w:hint="default" w:ascii="Times New Roman" w:hAnsi="Times New Roman" w:cs="Times New Roman"/>
                <w:color w:val="000000" w:themeColor="text1"/>
                <w:kern w:val="0"/>
                <w:sz w:val="24"/>
                <w:lang w:bidi="ar-SA"/>
                <w14:textFill>
                  <w14:solidFill>
                    <w14:schemeClr w14:val="tx1"/>
                  </w14:solidFill>
                </w14:textFill>
              </w:rPr>
              <w:t>　</w:t>
            </w:r>
          </w:p>
          <w:p w14:paraId="5C66D13C">
            <w:pPr>
              <w:spacing w:line="240" w:lineRule="exact"/>
              <w:jc w:val="center"/>
              <w:rPr>
                <w:rFonts w:hint="default" w:ascii="Times New Roman" w:hAnsi="Times New Roman" w:cs="Times New Roman"/>
                <w:color w:val="000000" w:themeColor="text1"/>
                <w:kern w:val="0"/>
                <w:sz w:val="24"/>
                <w:lang w:bidi="ar-SA"/>
                <w14:textFill>
                  <w14:solidFill>
                    <w14:schemeClr w14:val="tx1"/>
                  </w14:solidFill>
                </w14:textFill>
              </w:rPr>
            </w:pPr>
            <w:r>
              <w:rPr>
                <w:rFonts w:hint="default" w:ascii="Times New Roman" w:hAnsi="Times New Roman" w:cs="Times New Roman"/>
                <w:color w:val="000000" w:themeColor="text1"/>
                <w:kern w:val="0"/>
                <w:sz w:val="24"/>
                <w:lang w:bidi="ar-SA"/>
                <w14:textFill>
                  <w14:solidFill>
                    <w14:schemeClr w14:val="tx1"/>
                  </w14:solidFill>
                </w14:textFill>
              </w:rPr>
              <w:t>　</w:t>
            </w:r>
          </w:p>
        </w:tc>
      </w:tr>
    </w:tbl>
    <w:p w14:paraId="6393B2EC">
      <w:pPr>
        <w:spacing w:line="160" w:lineRule="exact"/>
        <w:jc w:val="center"/>
        <w:rPr>
          <w:rFonts w:hint="default" w:ascii="Times New Roman" w:hAnsi="Times New Roman" w:eastAsia="方正仿宋_GBK" w:cs="Times New Roman"/>
          <w:color w:val="000000" w:themeColor="text1"/>
          <w:sz w:val="32"/>
          <w:szCs w:val="32"/>
          <w:lang w:bidi="ar-SA"/>
          <w14:textFill>
            <w14:solidFill>
              <w14:schemeClr w14:val="tx1"/>
            </w14:solidFill>
          </w14:textFill>
        </w:rPr>
      </w:pPr>
    </w:p>
    <w:tbl>
      <w:tblPr>
        <w:tblStyle w:val="6"/>
        <w:tblW w:w="9501" w:type="dxa"/>
        <w:jc w:val="center"/>
        <w:tblLayout w:type="fixed"/>
        <w:tblCellMar>
          <w:top w:w="0" w:type="dxa"/>
          <w:left w:w="108" w:type="dxa"/>
          <w:bottom w:w="0" w:type="dxa"/>
          <w:right w:w="108" w:type="dxa"/>
        </w:tblCellMar>
      </w:tblPr>
      <w:tblGrid>
        <w:gridCol w:w="712"/>
        <w:gridCol w:w="766"/>
        <w:gridCol w:w="236"/>
        <w:gridCol w:w="3520"/>
        <w:gridCol w:w="102"/>
        <w:gridCol w:w="135"/>
        <w:gridCol w:w="4030"/>
      </w:tblGrid>
      <w:tr w14:paraId="687952ED">
        <w:tblPrEx>
          <w:tblCellMar>
            <w:top w:w="0" w:type="dxa"/>
            <w:left w:w="108" w:type="dxa"/>
            <w:bottom w:w="0" w:type="dxa"/>
            <w:right w:w="108" w:type="dxa"/>
          </w:tblCellMar>
        </w:tblPrEx>
        <w:trPr>
          <w:trHeight w:val="1740" w:hRule="atLeast"/>
          <w:jc w:val="center"/>
        </w:trPr>
        <w:tc>
          <w:tcPr>
            <w:tcW w:w="712" w:type="dxa"/>
            <w:vMerge w:val="restart"/>
            <w:tcBorders>
              <w:top w:val="single" w:color="auto" w:sz="4" w:space="0"/>
              <w:left w:val="single" w:color="auto" w:sz="4" w:space="0"/>
              <w:bottom w:val="single" w:color="auto" w:sz="4" w:space="0"/>
              <w:right w:val="single" w:color="auto" w:sz="4" w:space="0"/>
            </w:tcBorders>
            <w:noWrap/>
            <w:vAlign w:val="center"/>
          </w:tcPr>
          <w:p w14:paraId="7979747C">
            <w:pPr>
              <w:widowControl/>
              <w:spacing w:line="240" w:lineRule="exact"/>
              <w:jc w:val="center"/>
              <w:rPr>
                <w:rFonts w:hint="default" w:ascii="Times New Roman" w:hAnsi="Times New Roman" w:eastAsia="仿宋_GB2312" w:cs="Times New Roman"/>
                <w:color w:val="000000" w:themeColor="text1"/>
                <w:kern w:val="0"/>
                <w:sz w:val="26"/>
                <w:szCs w:val="26"/>
                <w:lang w:bidi="ar-SA"/>
                <w14:textFill>
                  <w14:solidFill>
                    <w14:schemeClr w14:val="tx1"/>
                  </w14:solidFill>
                </w14:textFill>
              </w:rPr>
            </w:pPr>
            <w:r>
              <w:rPr>
                <w:rFonts w:hint="default" w:ascii="Times New Roman" w:hAnsi="Times New Roman" w:eastAsia="仿宋_GB2312" w:cs="Times New Roman"/>
                <w:color w:val="000000" w:themeColor="text1"/>
                <w:kern w:val="0"/>
                <w:sz w:val="26"/>
                <w:szCs w:val="26"/>
                <w:lang w:bidi="ar-SA"/>
                <w14:textFill>
                  <w14:solidFill>
                    <w14:schemeClr w14:val="tx1"/>
                  </w14:solidFill>
                </w14:textFill>
              </w:rPr>
              <w:t>7</w:t>
            </w:r>
          </w:p>
        </w:tc>
        <w:tc>
          <w:tcPr>
            <w:tcW w:w="766" w:type="dxa"/>
            <w:vMerge w:val="restart"/>
            <w:tcBorders>
              <w:top w:val="single" w:color="auto" w:sz="4" w:space="0"/>
              <w:left w:val="single" w:color="auto" w:sz="4" w:space="0"/>
              <w:bottom w:val="single" w:color="auto" w:sz="4" w:space="0"/>
              <w:right w:val="single" w:color="auto" w:sz="4" w:space="0"/>
            </w:tcBorders>
            <w:noWrap/>
            <w:textDirection w:val="tbRlV"/>
            <w:vAlign w:val="center"/>
          </w:tcPr>
          <w:p w14:paraId="1D17E2DD">
            <w:pPr>
              <w:widowControl/>
              <w:spacing w:line="240" w:lineRule="exact"/>
              <w:jc w:val="cente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t>奖惩情况</w:t>
            </w:r>
          </w:p>
        </w:tc>
        <w:tc>
          <w:tcPr>
            <w:tcW w:w="8023" w:type="dxa"/>
            <w:gridSpan w:val="5"/>
            <w:vMerge w:val="restart"/>
            <w:tcBorders>
              <w:top w:val="single" w:color="auto" w:sz="4" w:space="0"/>
              <w:left w:val="single" w:color="auto" w:sz="4" w:space="0"/>
              <w:bottom w:val="single" w:color="000000" w:sz="4" w:space="0"/>
              <w:right w:val="single" w:color="000000" w:sz="4" w:space="0"/>
            </w:tcBorders>
            <w:noWrap/>
            <w:vAlign w:val="bottom"/>
          </w:tcPr>
          <w:p w14:paraId="16AC70B5">
            <w:pPr>
              <w:widowControl/>
              <w:spacing w:line="240" w:lineRule="exact"/>
              <w:jc w:val="cente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t>　</w:t>
            </w:r>
          </w:p>
        </w:tc>
      </w:tr>
      <w:tr w14:paraId="62B71243">
        <w:tblPrEx>
          <w:tblCellMar>
            <w:top w:w="0" w:type="dxa"/>
            <w:left w:w="108" w:type="dxa"/>
            <w:bottom w:w="0" w:type="dxa"/>
            <w:right w:w="108" w:type="dxa"/>
          </w:tblCellMar>
        </w:tblPrEx>
        <w:trPr>
          <w:trHeight w:val="330" w:hRule="atLeast"/>
          <w:jc w:val="center"/>
        </w:trPr>
        <w:tc>
          <w:tcPr>
            <w:tcW w:w="712" w:type="dxa"/>
            <w:vMerge w:val="continue"/>
            <w:tcBorders>
              <w:top w:val="single" w:color="auto" w:sz="4" w:space="0"/>
              <w:left w:val="single" w:color="auto" w:sz="4" w:space="0"/>
              <w:bottom w:val="single" w:color="auto" w:sz="4" w:space="0"/>
              <w:right w:val="single" w:color="auto" w:sz="4" w:space="0"/>
            </w:tcBorders>
            <w:noWrap w:val="0"/>
            <w:vAlign w:val="center"/>
          </w:tcPr>
          <w:p w14:paraId="031D43CF">
            <w:pPr>
              <w:rPr>
                <w:rFonts w:hint="default" w:ascii="Times New Roman" w:hAnsi="Times New Roman" w:eastAsia="仿宋_GB2312" w:cs="Times New Roman"/>
                <w:color w:val="000000" w:themeColor="text1"/>
                <w14:textFill>
                  <w14:solidFill>
                    <w14:schemeClr w14:val="tx1"/>
                  </w14:solidFill>
                </w14:textFill>
              </w:rPr>
            </w:pPr>
          </w:p>
        </w:tc>
        <w:tc>
          <w:tcPr>
            <w:tcW w:w="766" w:type="dxa"/>
            <w:vMerge w:val="continue"/>
            <w:tcBorders>
              <w:top w:val="single" w:color="auto" w:sz="4" w:space="0"/>
              <w:left w:val="single" w:color="auto" w:sz="4" w:space="0"/>
              <w:bottom w:val="single" w:color="auto" w:sz="4" w:space="0"/>
              <w:right w:val="single" w:color="auto" w:sz="4" w:space="0"/>
            </w:tcBorders>
            <w:noWrap w:val="0"/>
            <w:vAlign w:val="center"/>
          </w:tcPr>
          <w:p w14:paraId="4CC9D9C6">
            <w:pPr>
              <w:rPr>
                <w:rFonts w:hint="default" w:ascii="Times New Roman" w:hAnsi="Times New Roman" w:eastAsia="仿宋_GB2312" w:cs="Times New Roman"/>
                <w:color w:val="000000" w:themeColor="text1"/>
                <w14:textFill>
                  <w14:solidFill>
                    <w14:schemeClr w14:val="tx1"/>
                  </w14:solidFill>
                </w14:textFill>
              </w:rPr>
            </w:pPr>
          </w:p>
        </w:tc>
        <w:tc>
          <w:tcPr>
            <w:tcW w:w="8023" w:type="dxa"/>
            <w:gridSpan w:val="5"/>
            <w:vMerge w:val="continue"/>
            <w:tcBorders>
              <w:top w:val="single" w:color="auto" w:sz="4" w:space="0"/>
              <w:left w:val="single" w:color="auto" w:sz="4" w:space="0"/>
              <w:bottom w:val="single" w:color="000000" w:sz="4" w:space="0"/>
              <w:right w:val="single" w:color="000000" w:sz="4" w:space="0"/>
            </w:tcBorders>
            <w:noWrap w:val="0"/>
            <w:vAlign w:val="center"/>
          </w:tcPr>
          <w:p w14:paraId="0FA9B7DC">
            <w:pPr>
              <w:rPr>
                <w:rFonts w:hint="default" w:ascii="Times New Roman" w:hAnsi="Times New Roman" w:eastAsia="仿宋_GB2312" w:cs="Times New Roman"/>
                <w:color w:val="000000" w:themeColor="text1"/>
                <w14:textFill>
                  <w14:solidFill>
                    <w14:schemeClr w14:val="tx1"/>
                  </w14:solidFill>
                </w14:textFill>
              </w:rPr>
            </w:pPr>
          </w:p>
        </w:tc>
      </w:tr>
      <w:tr w14:paraId="4AA8DD4C">
        <w:tblPrEx>
          <w:tblCellMar>
            <w:top w:w="0" w:type="dxa"/>
            <w:left w:w="108" w:type="dxa"/>
            <w:bottom w:w="0" w:type="dxa"/>
            <w:right w:w="108" w:type="dxa"/>
          </w:tblCellMar>
        </w:tblPrEx>
        <w:trPr>
          <w:trHeight w:val="4277" w:hRule="atLeast"/>
          <w:jc w:val="center"/>
        </w:trPr>
        <w:tc>
          <w:tcPr>
            <w:tcW w:w="712" w:type="dxa"/>
            <w:vMerge w:val="restart"/>
            <w:tcBorders>
              <w:top w:val="nil"/>
              <w:left w:val="single" w:color="auto" w:sz="4" w:space="0"/>
              <w:bottom w:val="single" w:color="auto" w:sz="4" w:space="0"/>
              <w:right w:val="single" w:color="auto" w:sz="4" w:space="0"/>
            </w:tcBorders>
            <w:noWrap/>
            <w:vAlign w:val="center"/>
          </w:tcPr>
          <w:p w14:paraId="62F6CB83">
            <w:pPr>
              <w:widowControl/>
              <w:spacing w:line="240" w:lineRule="exact"/>
              <w:jc w:val="center"/>
              <w:rPr>
                <w:rFonts w:hint="default" w:ascii="Times New Roman" w:hAnsi="Times New Roman" w:eastAsia="仿宋_GB2312" w:cs="Times New Roman"/>
                <w:color w:val="000000" w:themeColor="text1"/>
                <w:kern w:val="0"/>
                <w:sz w:val="26"/>
                <w:szCs w:val="26"/>
                <w:lang w:bidi="ar-SA"/>
                <w14:textFill>
                  <w14:solidFill>
                    <w14:schemeClr w14:val="tx1"/>
                  </w14:solidFill>
                </w14:textFill>
              </w:rPr>
            </w:pPr>
            <w:r>
              <w:rPr>
                <w:rFonts w:hint="default" w:ascii="Times New Roman" w:hAnsi="Times New Roman" w:eastAsia="仿宋_GB2312" w:cs="Times New Roman"/>
                <w:color w:val="000000" w:themeColor="text1"/>
                <w:kern w:val="0"/>
                <w:sz w:val="26"/>
                <w:szCs w:val="26"/>
                <w:lang w:bidi="ar-SA"/>
                <w14:textFill>
                  <w14:solidFill>
                    <w14:schemeClr w14:val="tx1"/>
                  </w14:solidFill>
                </w14:textFill>
              </w:rPr>
              <w:t>8</w:t>
            </w:r>
          </w:p>
        </w:tc>
        <w:tc>
          <w:tcPr>
            <w:tcW w:w="766" w:type="dxa"/>
            <w:vMerge w:val="restart"/>
            <w:tcBorders>
              <w:top w:val="nil"/>
              <w:left w:val="single" w:color="auto" w:sz="4" w:space="0"/>
              <w:bottom w:val="single" w:color="auto" w:sz="4" w:space="0"/>
              <w:right w:val="single" w:color="auto" w:sz="4" w:space="0"/>
            </w:tcBorders>
            <w:noWrap w:val="0"/>
            <w:vAlign w:val="center"/>
          </w:tcPr>
          <w:p w14:paraId="172275B9">
            <w:pPr>
              <w:widowControl/>
              <w:spacing w:line="240" w:lineRule="exact"/>
              <w:jc w:val="center"/>
              <w:rPr>
                <w:rFonts w:hint="default" w:ascii="Times New Roman" w:hAnsi="Times New Roman" w:eastAsia="仿宋_GB2312" w:cs="Times New Roman"/>
                <w:color w:val="000000" w:themeColor="text1"/>
                <w:kern w:val="0"/>
                <w:sz w:val="24"/>
                <w:szCs w:val="24"/>
                <w:lang w:eastAsia="zh-CN"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t>年度考核评语</w:t>
            </w:r>
            <w: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br w:type="textWrapping"/>
            </w:r>
            <w:r>
              <w:rPr>
                <w:rFonts w:hint="default" w:ascii="Times New Roman" w:hAnsi="Times New Roman" w:eastAsia="仿宋_GB2312" w:cs="Times New Roman"/>
                <w:color w:val="000000" w:themeColor="text1"/>
                <w:kern w:val="0"/>
                <w:sz w:val="24"/>
                <w:szCs w:val="24"/>
                <w:lang w:eastAsia="zh-CN" w:bidi="ar-SA"/>
                <w14:textFill>
                  <w14:solidFill>
                    <w14:schemeClr w14:val="tx1"/>
                  </w14:solidFill>
                </w14:textFill>
              </w:rPr>
              <w:t>（</w:t>
            </w:r>
            <w: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t>包括思想道德、履行职责，完成任务情况</w:t>
            </w:r>
            <w:r>
              <w:rPr>
                <w:rFonts w:hint="default" w:ascii="Times New Roman" w:hAnsi="Times New Roman" w:eastAsia="仿宋_GB2312" w:cs="Times New Roman"/>
                <w:color w:val="000000" w:themeColor="text1"/>
                <w:kern w:val="0"/>
                <w:sz w:val="24"/>
                <w:szCs w:val="24"/>
                <w:lang w:eastAsia="zh-CN" w:bidi="ar-SA"/>
                <w14:textFill>
                  <w14:solidFill>
                    <w14:schemeClr w14:val="tx1"/>
                  </w14:solidFill>
                </w14:textFill>
              </w:rPr>
              <w:t>）</w:t>
            </w:r>
          </w:p>
        </w:tc>
        <w:tc>
          <w:tcPr>
            <w:tcW w:w="8023" w:type="dxa"/>
            <w:gridSpan w:val="5"/>
            <w:tcBorders>
              <w:top w:val="single" w:color="auto" w:sz="4" w:space="0"/>
              <w:left w:val="single" w:color="auto" w:sz="4" w:space="0"/>
              <w:bottom w:val="nil"/>
              <w:right w:val="single" w:color="000000" w:sz="4" w:space="0"/>
            </w:tcBorders>
            <w:noWrap/>
            <w:vAlign w:val="bottom"/>
          </w:tcPr>
          <w:p w14:paraId="7988DBAC">
            <w:pPr>
              <w:widowControl/>
              <w:spacing w:line="240" w:lineRule="exact"/>
              <w:jc w:val="cente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t>　</w:t>
            </w:r>
          </w:p>
        </w:tc>
      </w:tr>
      <w:tr w14:paraId="67A4B432">
        <w:tblPrEx>
          <w:tblCellMar>
            <w:top w:w="0" w:type="dxa"/>
            <w:left w:w="108" w:type="dxa"/>
            <w:bottom w:w="0" w:type="dxa"/>
            <w:right w:w="108" w:type="dxa"/>
          </w:tblCellMar>
        </w:tblPrEx>
        <w:trPr>
          <w:trHeight w:val="540" w:hRule="atLeast"/>
          <w:jc w:val="center"/>
        </w:trPr>
        <w:tc>
          <w:tcPr>
            <w:tcW w:w="712" w:type="dxa"/>
            <w:vMerge w:val="continue"/>
            <w:tcBorders>
              <w:top w:val="nil"/>
              <w:left w:val="single" w:color="auto" w:sz="4" w:space="0"/>
              <w:bottom w:val="single" w:color="auto" w:sz="4" w:space="0"/>
              <w:right w:val="single" w:color="auto" w:sz="4" w:space="0"/>
            </w:tcBorders>
            <w:noWrap w:val="0"/>
            <w:vAlign w:val="center"/>
          </w:tcPr>
          <w:p w14:paraId="6DBE6F80">
            <w:pPr>
              <w:rPr>
                <w:rFonts w:hint="default" w:ascii="Times New Roman" w:hAnsi="Times New Roman" w:eastAsia="仿宋_GB2312" w:cs="Times New Roman"/>
                <w:color w:val="000000" w:themeColor="text1"/>
                <w14:textFill>
                  <w14:solidFill>
                    <w14:schemeClr w14:val="tx1"/>
                  </w14:solidFill>
                </w14:textFill>
              </w:rPr>
            </w:pPr>
          </w:p>
        </w:tc>
        <w:tc>
          <w:tcPr>
            <w:tcW w:w="766" w:type="dxa"/>
            <w:vMerge w:val="continue"/>
            <w:tcBorders>
              <w:top w:val="nil"/>
              <w:left w:val="single" w:color="auto" w:sz="4" w:space="0"/>
              <w:bottom w:val="single" w:color="auto" w:sz="4" w:space="0"/>
              <w:right w:val="single" w:color="auto" w:sz="4" w:space="0"/>
            </w:tcBorders>
            <w:noWrap w:val="0"/>
            <w:vAlign w:val="center"/>
          </w:tcPr>
          <w:p w14:paraId="56E82488">
            <w:pPr>
              <w:rPr>
                <w:rFonts w:hint="default" w:ascii="Times New Roman" w:hAnsi="Times New Roman" w:eastAsia="仿宋_GB2312" w:cs="Times New Roman"/>
                <w:color w:val="000000" w:themeColor="text1"/>
                <w:sz w:val="24"/>
                <w:szCs w:val="24"/>
                <w14:textFill>
                  <w14:solidFill>
                    <w14:schemeClr w14:val="tx1"/>
                  </w14:solidFill>
                </w14:textFill>
              </w:rPr>
            </w:pPr>
          </w:p>
        </w:tc>
        <w:tc>
          <w:tcPr>
            <w:tcW w:w="3858" w:type="dxa"/>
            <w:gridSpan w:val="3"/>
            <w:tcBorders>
              <w:top w:val="nil"/>
              <w:left w:val="single" w:color="auto" w:sz="4" w:space="0"/>
              <w:bottom w:val="nil"/>
              <w:right w:val="nil"/>
            </w:tcBorders>
            <w:noWrap/>
            <w:vAlign w:val="bottom"/>
          </w:tcPr>
          <w:p w14:paraId="202F88FF">
            <w:pPr>
              <w:widowControl/>
              <w:spacing w:line="240" w:lineRule="exact"/>
              <w:jc w:val="cente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t>　</w:t>
            </w:r>
          </w:p>
        </w:tc>
        <w:tc>
          <w:tcPr>
            <w:tcW w:w="4165" w:type="dxa"/>
            <w:gridSpan w:val="2"/>
            <w:tcBorders>
              <w:top w:val="nil"/>
              <w:left w:val="nil"/>
              <w:bottom w:val="nil"/>
              <w:right w:val="single" w:color="000000" w:sz="4" w:space="0"/>
            </w:tcBorders>
            <w:noWrap/>
            <w:vAlign w:val="bottom"/>
          </w:tcPr>
          <w:p w14:paraId="7385C2F9">
            <w:pPr>
              <w:widowControl/>
              <w:spacing w:line="240" w:lineRule="exact"/>
              <w:jc w:val="left"/>
              <w:rPr>
                <w:rFonts w:hint="default" w:ascii="Times New Roman" w:hAnsi="Times New Roman" w:eastAsia="仿宋_GB2312" w:cs="Times New Roman"/>
                <w:color w:val="000000" w:themeColor="text1"/>
                <w:kern w:val="0"/>
                <w:sz w:val="24"/>
                <w:szCs w:val="24"/>
                <w:lang w:eastAsia="zh-CN"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t>考核组织负责人</w:t>
            </w:r>
            <w:r>
              <w:rPr>
                <w:rFonts w:hint="default" w:ascii="Times New Roman" w:hAnsi="Times New Roman" w:eastAsia="仿宋_GB2312" w:cs="Times New Roman"/>
                <w:color w:val="000000" w:themeColor="text1"/>
                <w:kern w:val="0"/>
                <w:sz w:val="24"/>
                <w:szCs w:val="24"/>
                <w:lang w:eastAsia="zh-CN" w:bidi="ar-SA"/>
                <w14:textFill>
                  <w14:solidFill>
                    <w14:schemeClr w14:val="tx1"/>
                  </w14:solidFill>
                </w14:textFill>
              </w:rPr>
              <w:t>（</w:t>
            </w:r>
            <w: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t>签章</w:t>
            </w:r>
            <w:r>
              <w:rPr>
                <w:rFonts w:hint="default" w:ascii="Times New Roman" w:hAnsi="Times New Roman" w:eastAsia="仿宋_GB2312" w:cs="Times New Roman"/>
                <w:color w:val="000000" w:themeColor="text1"/>
                <w:kern w:val="0"/>
                <w:sz w:val="24"/>
                <w:szCs w:val="24"/>
                <w:lang w:eastAsia="zh-CN" w:bidi="ar-SA"/>
                <w14:textFill>
                  <w14:solidFill>
                    <w14:schemeClr w14:val="tx1"/>
                  </w14:solidFill>
                </w14:textFill>
              </w:rPr>
              <w:t>）</w:t>
            </w:r>
          </w:p>
        </w:tc>
      </w:tr>
      <w:tr w14:paraId="544845EA">
        <w:tblPrEx>
          <w:tblCellMar>
            <w:top w:w="0" w:type="dxa"/>
            <w:left w:w="108" w:type="dxa"/>
            <w:bottom w:w="0" w:type="dxa"/>
            <w:right w:w="108" w:type="dxa"/>
          </w:tblCellMar>
        </w:tblPrEx>
        <w:trPr>
          <w:trHeight w:val="480" w:hRule="atLeast"/>
          <w:jc w:val="center"/>
        </w:trPr>
        <w:tc>
          <w:tcPr>
            <w:tcW w:w="712" w:type="dxa"/>
            <w:vMerge w:val="continue"/>
            <w:tcBorders>
              <w:top w:val="nil"/>
              <w:left w:val="single" w:color="auto" w:sz="4" w:space="0"/>
              <w:bottom w:val="single" w:color="auto" w:sz="4" w:space="0"/>
              <w:right w:val="single" w:color="auto" w:sz="4" w:space="0"/>
            </w:tcBorders>
            <w:noWrap w:val="0"/>
            <w:vAlign w:val="center"/>
          </w:tcPr>
          <w:p w14:paraId="7227AE21">
            <w:pPr>
              <w:rPr>
                <w:rFonts w:hint="default" w:ascii="Times New Roman" w:hAnsi="Times New Roman" w:eastAsia="仿宋_GB2312" w:cs="Times New Roman"/>
                <w:color w:val="000000" w:themeColor="text1"/>
                <w14:textFill>
                  <w14:solidFill>
                    <w14:schemeClr w14:val="tx1"/>
                  </w14:solidFill>
                </w14:textFill>
              </w:rPr>
            </w:pPr>
          </w:p>
        </w:tc>
        <w:tc>
          <w:tcPr>
            <w:tcW w:w="766" w:type="dxa"/>
            <w:vMerge w:val="continue"/>
            <w:tcBorders>
              <w:top w:val="nil"/>
              <w:left w:val="single" w:color="auto" w:sz="4" w:space="0"/>
              <w:bottom w:val="single" w:color="auto" w:sz="4" w:space="0"/>
              <w:right w:val="single" w:color="auto" w:sz="4" w:space="0"/>
            </w:tcBorders>
            <w:noWrap w:val="0"/>
            <w:vAlign w:val="center"/>
          </w:tcPr>
          <w:p w14:paraId="1611C661">
            <w:pPr>
              <w:rPr>
                <w:rFonts w:hint="default" w:ascii="Times New Roman" w:hAnsi="Times New Roman" w:eastAsia="仿宋_GB2312" w:cs="Times New Roman"/>
                <w:color w:val="000000" w:themeColor="text1"/>
                <w:sz w:val="24"/>
                <w:szCs w:val="24"/>
                <w14:textFill>
                  <w14:solidFill>
                    <w14:schemeClr w14:val="tx1"/>
                  </w14:solidFill>
                </w14:textFill>
              </w:rPr>
            </w:pPr>
          </w:p>
        </w:tc>
        <w:tc>
          <w:tcPr>
            <w:tcW w:w="236" w:type="dxa"/>
            <w:tcBorders>
              <w:top w:val="nil"/>
              <w:left w:val="single" w:color="auto" w:sz="4" w:space="0"/>
              <w:bottom w:val="single" w:color="auto" w:sz="4" w:space="0"/>
              <w:right w:val="nil"/>
            </w:tcBorders>
            <w:noWrap/>
            <w:vAlign w:val="bottom"/>
          </w:tcPr>
          <w:p w14:paraId="15056038">
            <w:pPr>
              <w:widowControl/>
              <w:spacing w:line="240" w:lineRule="exact"/>
              <w:jc w:val="left"/>
              <w:rPr>
                <w:rFonts w:hint="default" w:ascii="Times New Roman" w:hAnsi="Times New Roman" w:eastAsia="仿宋_GB2312" w:cs="Times New Roman"/>
                <w:color w:val="000000" w:themeColor="text1"/>
                <w:kern w:val="0"/>
                <w:sz w:val="24"/>
                <w:szCs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t>　</w:t>
            </w:r>
          </w:p>
        </w:tc>
        <w:tc>
          <w:tcPr>
            <w:tcW w:w="3520" w:type="dxa"/>
            <w:tcBorders>
              <w:top w:val="nil"/>
              <w:left w:val="nil"/>
              <w:bottom w:val="single" w:color="auto" w:sz="4" w:space="0"/>
              <w:right w:val="nil"/>
            </w:tcBorders>
            <w:noWrap/>
            <w:vAlign w:val="bottom"/>
          </w:tcPr>
          <w:p w14:paraId="42B4AEB1">
            <w:pPr>
              <w:widowControl/>
              <w:spacing w:line="240" w:lineRule="exact"/>
              <w:jc w:val="cente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t>考核结论：</w:t>
            </w:r>
          </w:p>
        </w:tc>
        <w:tc>
          <w:tcPr>
            <w:tcW w:w="237" w:type="dxa"/>
            <w:gridSpan w:val="2"/>
            <w:tcBorders>
              <w:top w:val="nil"/>
              <w:left w:val="nil"/>
              <w:bottom w:val="single" w:color="auto" w:sz="4" w:space="0"/>
              <w:right w:val="nil"/>
            </w:tcBorders>
            <w:noWrap/>
            <w:vAlign w:val="bottom"/>
          </w:tcPr>
          <w:p w14:paraId="005BDCA6">
            <w:pPr>
              <w:widowControl/>
              <w:spacing w:line="240" w:lineRule="exact"/>
              <w:jc w:val="cente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t>　</w:t>
            </w:r>
          </w:p>
        </w:tc>
        <w:tc>
          <w:tcPr>
            <w:tcW w:w="4030" w:type="dxa"/>
            <w:tcBorders>
              <w:top w:val="nil"/>
              <w:left w:val="nil"/>
              <w:bottom w:val="single" w:color="auto" w:sz="4" w:space="0"/>
              <w:right w:val="single" w:color="000000" w:sz="4" w:space="0"/>
            </w:tcBorders>
            <w:noWrap/>
            <w:vAlign w:val="bottom"/>
          </w:tcPr>
          <w:p w14:paraId="4FF113B2">
            <w:pPr>
              <w:widowControl/>
              <w:spacing w:line="240" w:lineRule="exact"/>
              <w:jc w:val="cente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t>年     月     日</w:t>
            </w:r>
          </w:p>
        </w:tc>
      </w:tr>
      <w:tr w14:paraId="75C6AD76">
        <w:tblPrEx>
          <w:tblCellMar>
            <w:top w:w="0" w:type="dxa"/>
            <w:left w:w="108" w:type="dxa"/>
            <w:bottom w:w="0" w:type="dxa"/>
            <w:right w:w="108" w:type="dxa"/>
          </w:tblCellMar>
        </w:tblPrEx>
        <w:trPr>
          <w:trHeight w:val="2704" w:hRule="atLeast"/>
          <w:jc w:val="center"/>
        </w:trPr>
        <w:tc>
          <w:tcPr>
            <w:tcW w:w="712" w:type="dxa"/>
            <w:vMerge w:val="restart"/>
            <w:tcBorders>
              <w:top w:val="nil"/>
              <w:left w:val="single" w:color="auto" w:sz="4" w:space="0"/>
              <w:bottom w:val="single" w:color="auto" w:sz="4" w:space="0"/>
              <w:right w:val="single" w:color="auto" w:sz="4" w:space="0"/>
            </w:tcBorders>
            <w:noWrap/>
            <w:vAlign w:val="center"/>
          </w:tcPr>
          <w:p w14:paraId="48154DE0">
            <w:pPr>
              <w:widowControl/>
              <w:spacing w:line="240" w:lineRule="exact"/>
              <w:jc w:val="center"/>
              <w:rPr>
                <w:rFonts w:hint="default" w:ascii="Times New Roman" w:hAnsi="Times New Roman" w:eastAsia="仿宋_GB2312" w:cs="Times New Roman"/>
                <w:color w:val="000000" w:themeColor="text1"/>
                <w:kern w:val="0"/>
                <w:sz w:val="26"/>
                <w:szCs w:val="26"/>
                <w:lang w:bidi="ar-SA"/>
                <w14:textFill>
                  <w14:solidFill>
                    <w14:schemeClr w14:val="tx1"/>
                  </w14:solidFill>
                </w14:textFill>
              </w:rPr>
            </w:pPr>
            <w:r>
              <w:rPr>
                <w:rFonts w:hint="default" w:ascii="Times New Roman" w:hAnsi="Times New Roman" w:eastAsia="仿宋_GB2312" w:cs="Times New Roman"/>
                <w:color w:val="000000" w:themeColor="text1"/>
                <w:kern w:val="0"/>
                <w:sz w:val="26"/>
                <w:szCs w:val="26"/>
                <w:lang w:bidi="ar-SA"/>
                <w14:textFill>
                  <w14:solidFill>
                    <w14:schemeClr w14:val="tx1"/>
                  </w14:solidFill>
                </w14:textFill>
              </w:rPr>
              <w:t>9</w:t>
            </w:r>
          </w:p>
        </w:tc>
        <w:tc>
          <w:tcPr>
            <w:tcW w:w="766" w:type="dxa"/>
            <w:vMerge w:val="restart"/>
            <w:tcBorders>
              <w:top w:val="nil"/>
              <w:left w:val="single" w:color="auto" w:sz="4" w:space="0"/>
              <w:bottom w:val="single" w:color="auto" w:sz="4" w:space="0"/>
              <w:right w:val="single" w:color="auto" w:sz="4" w:space="0"/>
            </w:tcBorders>
            <w:noWrap/>
            <w:textDirection w:val="tbRlV"/>
            <w:vAlign w:val="center"/>
          </w:tcPr>
          <w:p w14:paraId="688FBC3C">
            <w:pPr>
              <w:widowControl/>
              <w:spacing w:line="240" w:lineRule="exact"/>
              <w:jc w:val="cente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t>单位意见</w:t>
            </w:r>
          </w:p>
        </w:tc>
        <w:tc>
          <w:tcPr>
            <w:tcW w:w="8023" w:type="dxa"/>
            <w:gridSpan w:val="5"/>
            <w:tcBorders>
              <w:top w:val="nil"/>
              <w:left w:val="nil"/>
              <w:bottom w:val="nil"/>
              <w:right w:val="single" w:color="000000" w:sz="4" w:space="0"/>
            </w:tcBorders>
            <w:noWrap/>
            <w:vAlign w:val="bottom"/>
          </w:tcPr>
          <w:p w14:paraId="23F98662">
            <w:pPr>
              <w:widowControl/>
              <w:spacing w:line="240" w:lineRule="exact"/>
              <w:jc w:val="cente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t>　</w:t>
            </w:r>
          </w:p>
        </w:tc>
      </w:tr>
      <w:tr w14:paraId="2E2DDC7A">
        <w:tblPrEx>
          <w:tblCellMar>
            <w:top w:w="0" w:type="dxa"/>
            <w:left w:w="108" w:type="dxa"/>
            <w:bottom w:w="0" w:type="dxa"/>
            <w:right w:w="108" w:type="dxa"/>
          </w:tblCellMar>
        </w:tblPrEx>
        <w:trPr>
          <w:trHeight w:val="525" w:hRule="atLeast"/>
          <w:jc w:val="center"/>
        </w:trPr>
        <w:tc>
          <w:tcPr>
            <w:tcW w:w="712" w:type="dxa"/>
            <w:vMerge w:val="continue"/>
            <w:tcBorders>
              <w:top w:val="nil"/>
              <w:left w:val="single" w:color="auto" w:sz="4" w:space="0"/>
              <w:bottom w:val="single" w:color="auto" w:sz="4" w:space="0"/>
              <w:right w:val="single" w:color="auto" w:sz="4" w:space="0"/>
            </w:tcBorders>
            <w:noWrap w:val="0"/>
            <w:vAlign w:val="center"/>
          </w:tcPr>
          <w:p w14:paraId="7B876597">
            <w:pPr>
              <w:rPr>
                <w:rFonts w:hint="default" w:ascii="Times New Roman" w:hAnsi="Times New Roman" w:eastAsia="仿宋_GB2312" w:cs="Times New Roman"/>
                <w:color w:val="000000" w:themeColor="text1"/>
                <w14:textFill>
                  <w14:solidFill>
                    <w14:schemeClr w14:val="tx1"/>
                  </w14:solidFill>
                </w14:textFill>
              </w:rPr>
            </w:pPr>
          </w:p>
        </w:tc>
        <w:tc>
          <w:tcPr>
            <w:tcW w:w="766" w:type="dxa"/>
            <w:vMerge w:val="continue"/>
            <w:tcBorders>
              <w:top w:val="nil"/>
              <w:left w:val="single" w:color="auto" w:sz="4" w:space="0"/>
              <w:bottom w:val="single" w:color="auto" w:sz="4" w:space="0"/>
              <w:right w:val="single" w:color="auto" w:sz="4" w:space="0"/>
            </w:tcBorders>
            <w:noWrap w:val="0"/>
            <w:vAlign w:val="center"/>
          </w:tcPr>
          <w:p w14:paraId="5C14AE78">
            <w:pPr>
              <w:rPr>
                <w:rFonts w:hint="default" w:ascii="Times New Roman" w:hAnsi="Times New Roman" w:eastAsia="仿宋_GB2312" w:cs="Times New Roman"/>
                <w:color w:val="000000" w:themeColor="text1"/>
                <w:sz w:val="24"/>
                <w:szCs w:val="24"/>
                <w14:textFill>
                  <w14:solidFill>
                    <w14:schemeClr w14:val="tx1"/>
                  </w14:solidFill>
                </w14:textFill>
              </w:rPr>
            </w:pPr>
          </w:p>
        </w:tc>
        <w:tc>
          <w:tcPr>
            <w:tcW w:w="3993" w:type="dxa"/>
            <w:gridSpan w:val="4"/>
            <w:tcBorders>
              <w:top w:val="nil"/>
              <w:left w:val="nil"/>
              <w:bottom w:val="nil"/>
              <w:right w:val="nil"/>
            </w:tcBorders>
            <w:noWrap/>
            <w:vAlign w:val="bottom"/>
          </w:tcPr>
          <w:p w14:paraId="6168AF83">
            <w:pPr>
              <w:widowControl/>
              <w:spacing w:line="240" w:lineRule="exact"/>
              <w:jc w:val="cente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t>　</w:t>
            </w:r>
          </w:p>
        </w:tc>
        <w:tc>
          <w:tcPr>
            <w:tcW w:w="4030" w:type="dxa"/>
            <w:tcBorders>
              <w:top w:val="nil"/>
              <w:left w:val="nil"/>
              <w:bottom w:val="nil"/>
              <w:right w:val="single" w:color="000000" w:sz="4" w:space="0"/>
            </w:tcBorders>
            <w:noWrap/>
            <w:vAlign w:val="bottom"/>
          </w:tcPr>
          <w:p w14:paraId="61AC6945">
            <w:pPr>
              <w:widowControl/>
              <w:spacing w:line="240" w:lineRule="exact"/>
              <w:jc w:val="left"/>
              <w:rPr>
                <w:rFonts w:hint="default" w:ascii="Times New Roman" w:hAnsi="Times New Roman" w:eastAsia="仿宋_GB2312" w:cs="Times New Roman"/>
                <w:color w:val="000000" w:themeColor="text1"/>
                <w:kern w:val="0"/>
                <w:sz w:val="24"/>
                <w:szCs w:val="24"/>
                <w:lang w:eastAsia="zh-CN"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eastAsia="zh-CN" w:bidi="ar-SA"/>
                <w14:textFill>
                  <w14:solidFill>
                    <w14:schemeClr w14:val="tx1"/>
                  </w14:solidFill>
                </w14:textFill>
              </w:rPr>
              <w:t>（</w:t>
            </w:r>
            <w: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t>公章</w:t>
            </w:r>
            <w:r>
              <w:rPr>
                <w:rFonts w:hint="default" w:ascii="Times New Roman" w:hAnsi="Times New Roman" w:eastAsia="仿宋_GB2312" w:cs="Times New Roman"/>
                <w:color w:val="000000" w:themeColor="text1"/>
                <w:kern w:val="0"/>
                <w:sz w:val="24"/>
                <w:szCs w:val="24"/>
                <w:lang w:eastAsia="zh-CN" w:bidi="ar-SA"/>
                <w14:textFill>
                  <w14:solidFill>
                    <w14:schemeClr w14:val="tx1"/>
                  </w14:solidFill>
                </w14:textFill>
              </w:rPr>
              <w:t>）</w:t>
            </w:r>
          </w:p>
        </w:tc>
      </w:tr>
      <w:tr w14:paraId="66D3A26D">
        <w:tblPrEx>
          <w:tblCellMar>
            <w:top w:w="0" w:type="dxa"/>
            <w:left w:w="108" w:type="dxa"/>
            <w:bottom w:w="0" w:type="dxa"/>
            <w:right w:w="108" w:type="dxa"/>
          </w:tblCellMar>
        </w:tblPrEx>
        <w:trPr>
          <w:trHeight w:val="340" w:hRule="atLeast"/>
          <w:jc w:val="center"/>
        </w:trPr>
        <w:tc>
          <w:tcPr>
            <w:tcW w:w="712" w:type="dxa"/>
            <w:vMerge w:val="continue"/>
            <w:tcBorders>
              <w:top w:val="nil"/>
              <w:left w:val="single" w:color="auto" w:sz="4" w:space="0"/>
              <w:bottom w:val="single" w:color="auto" w:sz="4" w:space="0"/>
              <w:right w:val="single" w:color="auto" w:sz="4" w:space="0"/>
            </w:tcBorders>
            <w:noWrap w:val="0"/>
            <w:vAlign w:val="center"/>
          </w:tcPr>
          <w:p w14:paraId="01DF399A">
            <w:pPr>
              <w:rPr>
                <w:rFonts w:hint="default" w:ascii="Times New Roman" w:hAnsi="Times New Roman" w:eastAsia="仿宋_GB2312" w:cs="Times New Roman"/>
                <w:color w:val="000000" w:themeColor="text1"/>
                <w14:textFill>
                  <w14:solidFill>
                    <w14:schemeClr w14:val="tx1"/>
                  </w14:solidFill>
                </w14:textFill>
              </w:rPr>
            </w:pPr>
          </w:p>
        </w:tc>
        <w:tc>
          <w:tcPr>
            <w:tcW w:w="766" w:type="dxa"/>
            <w:vMerge w:val="continue"/>
            <w:tcBorders>
              <w:top w:val="nil"/>
              <w:left w:val="single" w:color="auto" w:sz="4" w:space="0"/>
              <w:bottom w:val="single" w:color="auto" w:sz="4" w:space="0"/>
              <w:right w:val="single" w:color="auto" w:sz="4" w:space="0"/>
            </w:tcBorders>
            <w:noWrap w:val="0"/>
            <w:vAlign w:val="center"/>
          </w:tcPr>
          <w:p w14:paraId="4F4669E0">
            <w:pPr>
              <w:rPr>
                <w:rFonts w:hint="default" w:ascii="Times New Roman" w:hAnsi="Times New Roman" w:eastAsia="仿宋_GB2312" w:cs="Times New Roman"/>
                <w:color w:val="000000" w:themeColor="text1"/>
                <w:sz w:val="24"/>
                <w:szCs w:val="24"/>
                <w14:textFill>
                  <w14:solidFill>
                    <w14:schemeClr w14:val="tx1"/>
                  </w14:solidFill>
                </w14:textFill>
              </w:rPr>
            </w:pPr>
          </w:p>
        </w:tc>
        <w:tc>
          <w:tcPr>
            <w:tcW w:w="236" w:type="dxa"/>
            <w:tcBorders>
              <w:top w:val="nil"/>
              <w:left w:val="nil"/>
              <w:bottom w:val="single" w:color="auto" w:sz="4" w:space="0"/>
              <w:right w:val="nil"/>
            </w:tcBorders>
            <w:noWrap/>
            <w:vAlign w:val="bottom"/>
          </w:tcPr>
          <w:p w14:paraId="51BF3F24">
            <w:pPr>
              <w:widowControl/>
              <w:spacing w:line="240" w:lineRule="exact"/>
              <w:jc w:val="left"/>
              <w:rPr>
                <w:rFonts w:hint="default" w:ascii="Times New Roman" w:hAnsi="Times New Roman" w:eastAsia="仿宋_GB2312" w:cs="Times New Roman"/>
                <w:color w:val="000000" w:themeColor="text1"/>
                <w:kern w:val="0"/>
                <w:sz w:val="24"/>
                <w:szCs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t>　</w:t>
            </w:r>
          </w:p>
        </w:tc>
        <w:tc>
          <w:tcPr>
            <w:tcW w:w="7787" w:type="dxa"/>
            <w:gridSpan w:val="4"/>
            <w:tcBorders>
              <w:top w:val="nil"/>
              <w:left w:val="nil"/>
              <w:bottom w:val="single" w:color="auto" w:sz="4" w:space="0"/>
              <w:right w:val="single" w:color="000000" w:sz="4" w:space="0"/>
            </w:tcBorders>
            <w:noWrap/>
            <w:vAlign w:val="bottom"/>
          </w:tcPr>
          <w:p w14:paraId="024330BD">
            <w:pPr>
              <w:widowControl/>
              <w:spacing w:line="240" w:lineRule="exact"/>
              <w:rPr>
                <w:rFonts w:hint="default" w:ascii="Times New Roman" w:hAnsi="Times New Roman" w:eastAsia="仿宋_GB2312" w:cs="Times New Roman"/>
                <w:color w:val="000000" w:themeColor="text1"/>
                <w:kern w:val="0"/>
                <w:sz w:val="24"/>
                <w:szCs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t>负责人                     年      月      日</w:t>
            </w:r>
          </w:p>
        </w:tc>
      </w:tr>
    </w:tbl>
    <w:p w14:paraId="66A3C936">
      <w:pPr>
        <w:spacing w:line="300" w:lineRule="exact"/>
        <w:rPr>
          <w:rFonts w:hint="default" w:ascii="Times New Roman" w:hAnsi="Times New Roman" w:eastAsia="仿宋_GB2312" w:cs="Times New Roman"/>
          <w:color w:val="000000" w:themeColor="text1"/>
          <w:kern w:val="0"/>
          <w:sz w:val="24"/>
          <w:szCs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t>填表说明：</w:t>
      </w:r>
    </w:p>
    <w:p w14:paraId="6D5B339D">
      <w:pPr>
        <w:spacing w:line="300" w:lineRule="exact"/>
        <w:rPr>
          <w:rFonts w:hint="default" w:ascii="Times New Roman" w:hAnsi="Times New Roman" w:eastAsia="仿宋_GB2312" w:cs="Times New Roman"/>
          <w:color w:val="000000" w:themeColor="text1"/>
          <w:kern w:val="0"/>
          <w:sz w:val="24"/>
          <w:szCs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t>　　1.该表各栏均填写本考核年度内的情况。</w:t>
      </w:r>
    </w:p>
    <w:p w14:paraId="63F5BC2D">
      <w:pPr>
        <w:spacing w:line="300" w:lineRule="exact"/>
        <w:rPr>
          <w:rFonts w:hint="default" w:ascii="Times New Roman" w:hAnsi="Times New Roman" w:eastAsia="仿宋_GB2312" w:cs="Times New Roman"/>
          <w:color w:val="000000" w:themeColor="text1"/>
          <w:kern w:val="0"/>
          <w:sz w:val="24"/>
          <w:szCs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t>　　2.本表1—7栏由本人填写，单位审查核实；8—9栏由组织填写。</w:t>
      </w:r>
    </w:p>
    <w:p w14:paraId="02CB83D2">
      <w:pPr>
        <w:spacing w:line="300" w:lineRule="exact"/>
        <w:rPr>
          <w:rFonts w:hint="default" w:ascii="Times New Roman" w:hAnsi="Times New Roman" w:eastAsia="仿宋_GB2312" w:cs="Times New Roman"/>
          <w:color w:val="000000" w:themeColor="text1"/>
          <w:sz w:val="24"/>
          <w:szCs w:val="24"/>
          <w:lang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bidi="ar-SA"/>
          <w14:textFill>
            <w14:solidFill>
              <w14:schemeClr w14:val="tx1"/>
            </w14:solidFill>
          </w14:textFill>
        </w:rPr>
        <w:t>　　3.考核结论填写内容统一为“优秀”、“称职”、“基本称职”或“不称职”。</w:t>
      </w:r>
    </w:p>
    <w:p w14:paraId="20F325F6">
      <w:pPr>
        <w:rPr>
          <w:rFonts w:hint="default" w:ascii="Times New Roman" w:hAnsi="Times New Roman" w:eastAsia="黑体" w:cs="Times New Roman"/>
          <w:color w:val="000000" w:themeColor="text1"/>
          <w:sz w:val="32"/>
          <w:szCs w:val="32"/>
          <w:lang w:bidi="ar-SA"/>
          <w14:textFill>
            <w14:solidFill>
              <w14:schemeClr w14:val="tx1"/>
            </w14:solidFill>
          </w14:textFill>
        </w:rPr>
      </w:pPr>
      <w:r>
        <w:rPr>
          <w:rFonts w:hint="default" w:ascii="Times New Roman" w:hAnsi="Times New Roman" w:eastAsia="仿宋_GB2312" w:cs="Times New Roman"/>
          <w:color w:val="000000" w:themeColor="text1"/>
          <w:sz w:val="32"/>
          <w:szCs w:val="32"/>
          <w:lang w:bidi="ar-SA"/>
          <w14:textFill>
            <w14:solidFill>
              <w14:schemeClr w14:val="tx1"/>
            </w14:solidFill>
          </w14:textFill>
        </w:rPr>
        <w:br w:type="page"/>
      </w:r>
    </w:p>
    <w:p w14:paraId="2E2398A8">
      <w:pPr>
        <w:spacing w:line="576" w:lineRule="exact"/>
        <w:rPr>
          <w:rFonts w:hint="default" w:ascii="Times New Roman" w:hAnsi="Times New Roman" w:eastAsia="黑体" w:cs="Times New Roman"/>
          <w:color w:val="000000" w:themeColor="text1"/>
          <w:sz w:val="32"/>
          <w:szCs w:val="32"/>
          <w:lang w:eastAsia="zh-CN" w:bidi="ar-SA"/>
          <w14:textFill>
            <w14:solidFill>
              <w14:schemeClr w14:val="tx1"/>
            </w14:solidFill>
          </w14:textFill>
        </w:rPr>
      </w:pPr>
      <w:r>
        <w:rPr>
          <w:rFonts w:hint="default" w:ascii="Times New Roman" w:hAnsi="Times New Roman" w:eastAsia="黑体" w:cs="Times New Roman"/>
          <w:color w:val="000000" w:themeColor="text1"/>
          <w:sz w:val="32"/>
          <w:szCs w:val="32"/>
          <w:lang w:bidi="ar-SA"/>
          <w14:textFill>
            <w14:solidFill>
              <w14:schemeClr w14:val="tx1"/>
            </w14:solidFill>
          </w14:textFill>
        </w:rPr>
        <w:t>附件</w:t>
      </w:r>
      <w:r>
        <w:rPr>
          <w:rFonts w:hint="default" w:ascii="Times New Roman" w:hAnsi="Times New Roman" w:eastAsia="黑体" w:cs="Times New Roman"/>
          <w:color w:val="000000" w:themeColor="text1"/>
          <w:sz w:val="32"/>
          <w:szCs w:val="32"/>
          <w:lang w:val="en-US" w:eastAsia="zh-CN" w:bidi="ar-SA"/>
          <w14:textFill>
            <w14:solidFill>
              <w14:schemeClr w14:val="tx1"/>
            </w14:solidFill>
          </w14:textFill>
        </w:rPr>
        <w:t>6</w:t>
      </w:r>
    </w:p>
    <w:p w14:paraId="5886DF64">
      <w:pPr>
        <w:spacing w:line="580" w:lineRule="exact"/>
        <w:jc w:val="center"/>
        <w:rPr>
          <w:rFonts w:hint="default" w:ascii="Times New Roman" w:hAnsi="Times New Roman" w:cs="Times New Roman"/>
          <w:color w:val="000000" w:themeColor="text1"/>
          <w:sz w:val="48"/>
          <w:szCs w:val="48"/>
          <w:lang w:bidi="ar-SA"/>
          <w14:textFill>
            <w14:solidFill>
              <w14:schemeClr w14:val="tx1"/>
            </w14:solidFill>
          </w14:textFill>
        </w:rPr>
      </w:pPr>
    </w:p>
    <w:p w14:paraId="70E8081F">
      <w:pPr>
        <w:spacing w:line="580" w:lineRule="exact"/>
        <w:jc w:val="center"/>
        <w:rPr>
          <w:rFonts w:hint="default" w:ascii="Times New Roman" w:hAnsi="Times New Roman" w:eastAsia="方正小标宋_GBK" w:cs="Times New Roman"/>
          <w:color w:val="000000" w:themeColor="text1"/>
          <w:sz w:val="48"/>
          <w:szCs w:val="48"/>
          <w:lang w:bidi="ar-SA"/>
          <w14:textFill>
            <w14:solidFill>
              <w14:schemeClr w14:val="tx1"/>
            </w14:solidFill>
          </w14:textFill>
        </w:rPr>
      </w:pPr>
      <w:r>
        <w:rPr>
          <w:rFonts w:hint="default" w:ascii="Times New Roman" w:hAnsi="Times New Roman" w:eastAsia="方正小标宋_GBK" w:cs="Times New Roman"/>
          <w:color w:val="000000" w:themeColor="text1"/>
          <w:sz w:val="48"/>
          <w:szCs w:val="48"/>
          <w:lang w:bidi="ar-SA"/>
          <w14:textFill>
            <w14:solidFill>
              <w14:schemeClr w14:val="tx1"/>
            </w14:solidFill>
          </w14:textFill>
        </w:rPr>
        <w:t>专业技术人员考核登记表</w:t>
      </w:r>
    </w:p>
    <w:p w14:paraId="31EBE0FD">
      <w:pPr>
        <w:spacing w:before="480" w:line="580" w:lineRule="exact"/>
        <w:jc w:val="center"/>
        <w:rPr>
          <w:rFonts w:hint="default" w:ascii="Times New Roman" w:hAnsi="Times New Roman" w:eastAsia="楷体_GB2312" w:cs="Times New Roman"/>
          <w:b/>
          <w:color w:val="000000" w:themeColor="text1"/>
          <w:sz w:val="32"/>
          <w:szCs w:val="32"/>
          <w:lang w:bidi="ar-SA"/>
          <w14:textFill>
            <w14:solidFill>
              <w14:schemeClr w14:val="tx1"/>
            </w14:solidFill>
          </w14:textFill>
        </w:rPr>
      </w:pPr>
      <w:r>
        <w:rPr>
          <w:rFonts w:hint="default" w:ascii="Times New Roman" w:hAnsi="Times New Roman" w:eastAsia="楷体_GB2312" w:cs="Times New Roman"/>
          <w:b/>
          <w:color w:val="000000" w:themeColor="text1"/>
          <w:sz w:val="32"/>
          <w:szCs w:val="32"/>
          <w:lang w:bidi="ar-SA"/>
          <w14:textFill>
            <w14:solidFill>
              <w14:schemeClr w14:val="tx1"/>
            </w14:solidFill>
          </w14:textFill>
        </w:rPr>
        <w:t>（任职期满考核用）</w:t>
      </w:r>
    </w:p>
    <w:p w14:paraId="06C14886">
      <w:pPr>
        <w:spacing w:line="580" w:lineRule="exact"/>
        <w:ind w:firstLine="643" w:firstLineChars="200"/>
        <w:rPr>
          <w:rFonts w:hint="default" w:ascii="Times New Roman" w:hAnsi="Times New Roman" w:cs="Times New Roman"/>
          <w:b/>
          <w:color w:val="000000" w:themeColor="text1"/>
          <w:sz w:val="32"/>
          <w:szCs w:val="32"/>
          <w:lang w:bidi="ar-SA"/>
          <w14:textFill>
            <w14:solidFill>
              <w14:schemeClr w14:val="tx1"/>
            </w14:solidFill>
          </w14:textFill>
        </w:rPr>
      </w:pPr>
    </w:p>
    <w:p w14:paraId="42061B85">
      <w:pPr>
        <w:spacing w:line="580" w:lineRule="exact"/>
        <w:ind w:firstLine="643" w:firstLineChars="200"/>
        <w:rPr>
          <w:rFonts w:hint="default" w:ascii="Times New Roman" w:hAnsi="Times New Roman" w:cs="Times New Roman"/>
          <w:b/>
          <w:color w:val="000000" w:themeColor="text1"/>
          <w:sz w:val="32"/>
          <w:szCs w:val="32"/>
          <w:lang w:bidi="ar-SA"/>
          <w14:textFill>
            <w14:solidFill>
              <w14:schemeClr w14:val="tx1"/>
            </w14:solidFill>
          </w14:textFill>
        </w:rPr>
      </w:pPr>
    </w:p>
    <w:p w14:paraId="7F9F6CD9">
      <w:pPr>
        <w:spacing w:line="580" w:lineRule="exact"/>
        <w:ind w:firstLine="643" w:firstLineChars="200"/>
        <w:rPr>
          <w:rFonts w:hint="default" w:ascii="Times New Roman" w:hAnsi="Times New Roman" w:cs="Times New Roman"/>
          <w:b/>
          <w:color w:val="000000" w:themeColor="text1"/>
          <w:sz w:val="32"/>
          <w:szCs w:val="32"/>
          <w:lang w:bidi="ar-SA"/>
          <w14:textFill>
            <w14:solidFill>
              <w14:schemeClr w14:val="tx1"/>
            </w14:solidFill>
          </w14:textFill>
        </w:rPr>
      </w:pPr>
    </w:p>
    <w:p w14:paraId="2EA4BBFF">
      <w:pPr>
        <w:spacing w:line="580" w:lineRule="exact"/>
        <w:ind w:firstLine="2342" w:firstLineChars="729"/>
        <w:jc w:val="left"/>
        <w:rPr>
          <w:rFonts w:hint="default" w:ascii="Times New Roman" w:hAnsi="Times New Roman" w:cs="Times New Roman"/>
          <w:b/>
          <w:color w:val="000000" w:themeColor="text1"/>
          <w:sz w:val="32"/>
          <w:szCs w:val="32"/>
          <w:lang w:bidi="ar-SA"/>
          <w14:textFill>
            <w14:solidFill>
              <w14:schemeClr w14:val="tx1"/>
            </w14:solidFill>
          </w14:textFill>
        </w:rPr>
      </w:pPr>
      <w:r>
        <w:rPr>
          <w:rFonts w:hint="default" w:ascii="Times New Roman" w:hAnsi="Times New Roman" w:cs="Times New Roman"/>
          <w:b/>
          <w:color w:val="000000" w:themeColor="text1"/>
          <w:sz w:val="32"/>
          <w:szCs w:val="32"/>
          <w:lang w:bidi="ar-SA"/>
          <w14:textFill>
            <w14:solidFill>
              <w14:schemeClr w14:val="tx1"/>
            </w14:solidFill>
          </w14:textFill>
        </w:rPr>
        <w:t>单　　位</w:t>
      </w:r>
      <w:r>
        <w:rPr>
          <w:rFonts w:hint="default" w:ascii="Times New Roman" w:hAnsi="Times New Roman" w:cs="Times New Roman"/>
          <w:b/>
          <w:color w:val="000000" w:themeColor="text1"/>
          <w:sz w:val="32"/>
          <w:szCs w:val="32"/>
          <w:u w:val="single"/>
          <w:lang w:bidi="ar-SA"/>
          <w14:textFill>
            <w14:solidFill>
              <w14:schemeClr w14:val="tx1"/>
            </w14:solidFill>
          </w14:textFill>
        </w:rPr>
        <w:t xml:space="preserve">                        </w:t>
      </w:r>
    </w:p>
    <w:p w14:paraId="6B41A755">
      <w:pPr>
        <w:spacing w:line="580" w:lineRule="exact"/>
        <w:ind w:firstLine="643" w:firstLineChars="200"/>
        <w:rPr>
          <w:rFonts w:hint="default" w:ascii="Times New Roman" w:hAnsi="Times New Roman" w:cs="Times New Roman"/>
          <w:b/>
          <w:color w:val="000000" w:themeColor="text1"/>
          <w:sz w:val="32"/>
          <w:szCs w:val="32"/>
          <w:lang w:bidi="ar-SA"/>
          <w14:textFill>
            <w14:solidFill>
              <w14:schemeClr w14:val="tx1"/>
            </w14:solidFill>
          </w14:textFill>
        </w:rPr>
      </w:pPr>
    </w:p>
    <w:p w14:paraId="2A9CD53C">
      <w:pPr>
        <w:spacing w:line="580" w:lineRule="exact"/>
        <w:ind w:firstLine="643" w:firstLineChars="200"/>
        <w:rPr>
          <w:rFonts w:hint="default" w:ascii="Times New Roman" w:hAnsi="Times New Roman" w:cs="Times New Roman"/>
          <w:b/>
          <w:color w:val="000000" w:themeColor="text1"/>
          <w:sz w:val="32"/>
          <w:szCs w:val="32"/>
          <w:lang w:bidi="ar-SA"/>
          <w14:textFill>
            <w14:solidFill>
              <w14:schemeClr w14:val="tx1"/>
            </w14:solidFill>
          </w14:textFill>
        </w:rPr>
      </w:pPr>
    </w:p>
    <w:p w14:paraId="0129E3CD">
      <w:pPr>
        <w:spacing w:line="580" w:lineRule="exact"/>
        <w:ind w:firstLine="2342" w:firstLineChars="729"/>
        <w:jc w:val="left"/>
        <w:rPr>
          <w:rFonts w:hint="default" w:ascii="Times New Roman" w:hAnsi="Times New Roman" w:cs="Times New Roman"/>
          <w:b/>
          <w:color w:val="000000" w:themeColor="text1"/>
          <w:sz w:val="32"/>
          <w:szCs w:val="32"/>
          <w:lang w:bidi="ar-SA"/>
          <w14:textFill>
            <w14:solidFill>
              <w14:schemeClr w14:val="tx1"/>
            </w14:solidFill>
          </w14:textFill>
        </w:rPr>
      </w:pPr>
      <w:r>
        <w:rPr>
          <w:rFonts w:hint="default" w:ascii="Times New Roman" w:hAnsi="Times New Roman" w:cs="Times New Roman"/>
          <w:b/>
          <w:color w:val="000000" w:themeColor="text1"/>
          <w:sz w:val="32"/>
          <w:szCs w:val="32"/>
          <w:lang w:bidi="ar-SA"/>
          <w14:textFill>
            <w14:solidFill>
              <w14:schemeClr w14:val="tx1"/>
            </w14:solidFill>
          </w14:textFill>
        </w:rPr>
        <w:t>姓　　名</w:t>
      </w:r>
      <w:r>
        <w:rPr>
          <w:rFonts w:hint="default" w:ascii="Times New Roman" w:hAnsi="Times New Roman" w:cs="Times New Roman"/>
          <w:b/>
          <w:color w:val="000000" w:themeColor="text1"/>
          <w:sz w:val="32"/>
          <w:szCs w:val="32"/>
          <w:u w:val="single"/>
          <w:lang w:bidi="ar-SA"/>
          <w14:textFill>
            <w14:solidFill>
              <w14:schemeClr w14:val="tx1"/>
            </w14:solidFill>
          </w14:textFill>
        </w:rPr>
        <w:t xml:space="preserve">                        </w:t>
      </w:r>
    </w:p>
    <w:p w14:paraId="46612DCA">
      <w:pPr>
        <w:spacing w:line="580" w:lineRule="exact"/>
        <w:ind w:firstLine="643" w:firstLineChars="200"/>
        <w:rPr>
          <w:rFonts w:hint="default" w:ascii="Times New Roman" w:hAnsi="Times New Roman" w:cs="Times New Roman"/>
          <w:b/>
          <w:color w:val="000000" w:themeColor="text1"/>
          <w:sz w:val="32"/>
          <w:szCs w:val="32"/>
          <w:lang w:bidi="ar-SA"/>
          <w14:textFill>
            <w14:solidFill>
              <w14:schemeClr w14:val="tx1"/>
            </w14:solidFill>
          </w14:textFill>
        </w:rPr>
      </w:pPr>
    </w:p>
    <w:p w14:paraId="6EC29799">
      <w:pPr>
        <w:spacing w:line="580" w:lineRule="exact"/>
        <w:ind w:firstLine="2342" w:firstLineChars="729"/>
        <w:jc w:val="left"/>
        <w:rPr>
          <w:rFonts w:hint="default" w:ascii="Times New Roman" w:hAnsi="Times New Roman" w:cs="Times New Roman"/>
          <w:b/>
          <w:color w:val="000000" w:themeColor="text1"/>
          <w:sz w:val="32"/>
          <w:szCs w:val="32"/>
          <w:lang w:bidi="ar-SA"/>
          <w14:textFill>
            <w14:solidFill>
              <w14:schemeClr w14:val="tx1"/>
            </w14:solidFill>
          </w14:textFill>
        </w:rPr>
      </w:pPr>
      <w:r>
        <w:rPr>
          <w:rFonts w:hint="default" w:ascii="Times New Roman" w:hAnsi="Times New Roman" w:cs="Times New Roman"/>
          <w:b/>
          <w:color w:val="000000" w:themeColor="text1"/>
          <w:sz w:val="32"/>
          <w:szCs w:val="32"/>
          <w:lang w:bidi="ar-SA"/>
          <w14:textFill>
            <w14:solidFill>
              <w14:schemeClr w14:val="tx1"/>
            </w14:solidFill>
          </w14:textFill>
        </w:rPr>
        <w:t>专业技术</w:t>
      </w:r>
    </w:p>
    <w:p w14:paraId="73AC3AA6">
      <w:pPr>
        <w:spacing w:line="580" w:lineRule="exact"/>
        <w:ind w:firstLine="2342" w:firstLineChars="729"/>
        <w:jc w:val="left"/>
        <w:rPr>
          <w:rFonts w:hint="default" w:ascii="Times New Roman" w:hAnsi="Times New Roman" w:cs="Times New Roman"/>
          <w:b/>
          <w:color w:val="000000" w:themeColor="text1"/>
          <w:sz w:val="32"/>
          <w:szCs w:val="32"/>
          <w:lang w:bidi="ar-SA"/>
          <w14:textFill>
            <w14:solidFill>
              <w14:schemeClr w14:val="tx1"/>
            </w14:solidFill>
          </w14:textFill>
        </w:rPr>
      </w:pPr>
      <w:r>
        <w:rPr>
          <w:rFonts w:hint="default" w:ascii="Times New Roman" w:hAnsi="Times New Roman" w:cs="Times New Roman"/>
          <w:b/>
          <w:color w:val="000000" w:themeColor="text1"/>
          <w:sz w:val="32"/>
          <w:szCs w:val="32"/>
          <w:lang w:bidi="ar-SA"/>
          <w14:textFill>
            <w14:solidFill>
              <w14:schemeClr w14:val="tx1"/>
            </w14:solidFill>
          </w14:textFill>
        </w:rPr>
        <w:t>职务资格</w:t>
      </w:r>
      <w:r>
        <w:rPr>
          <w:rFonts w:hint="default" w:ascii="Times New Roman" w:hAnsi="Times New Roman" w:cs="Times New Roman"/>
          <w:b/>
          <w:color w:val="000000" w:themeColor="text1"/>
          <w:sz w:val="32"/>
          <w:szCs w:val="32"/>
          <w:u w:val="single"/>
          <w:lang w:bidi="ar-SA"/>
          <w14:textFill>
            <w14:solidFill>
              <w14:schemeClr w14:val="tx1"/>
            </w14:solidFill>
          </w14:textFill>
        </w:rPr>
        <w:t xml:space="preserve">                        </w:t>
      </w:r>
    </w:p>
    <w:p w14:paraId="0D5481A7">
      <w:pPr>
        <w:spacing w:line="580" w:lineRule="exact"/>
        <w:ind w:firstLine="643" w:firstLineChars="200"/>
        <w:rPr>
          <w:rFonts w:hint="default" w:ascii="Times New Roman" w:hAnsi="Times New Roman" w:cs="Times New Roman"/>
          <w:b/>
          <w:color w:val="000000" w:themeColor="text1"/>
          <w:sz w:val="32"/>
          <w:szCs w:val="32"/>
          <w:lang w:bidi="ar-SA"/>
          <w14:textFill>
            <w14:solidFill>
              <w14:schemeClr w14:val="tx1"/>
            </w14:solidFill>
          </w14:textFill>
        </w:rPr>
      </w:pPr>
    </w:p>
    <w:p w14:paraId="78025CB4">
      <w:pPr>
        <w:spacing w:line="580" w:lineRule="exact"/>
        <w:ind w:firstLine="2342" w:firstLineChars="729"/>
        <w:jc w:val="left"/>
        <w:rPr>
          <w:rFonts w:hint="default" w:ascii="Times New Roman" w:hAnsi="Times New Roman" w:cs="Times New Roman"/>
          <w:b/>
          <w:color w:val="000000" w:themeColor="text1"/>
          <w:sz w:val="32"/>
          <w:szCs w:val="32"/>
          <w:lang w:bidi="ar-SA"/>
          <w14:textFill>
            <w14:solidFill>
              <w14:schemeClr w14:val="tx1"/>
            </w14:solidFill>
          </w14:textFill>
        </w:rPr>
      </w:pPr>
      <w:r>
        <w:rPr>
          <w:rFonts w:hint="default" w:ascii="Times New Roman" w:hAnsi="Times New Roman" w:cs="Times New Roman"/>
          <w:b/>
          <w:color w:val="000000" w:themeColor="text1"/>
          <w:sz w:val="32"/>
          <w:szCs w:val="32"/>
          <w:lang w:bidi="ar-SA"/>
          <w14:textFill>
            <w14:solidFill>
              <w14:schemeClr w14:val="tx1"/>
            </w14:solidFill>
          </w14:textFill>
        </w:rPr>
        <w:t>现任专业</w:t>
      </w:r>
    </w:p>
    <w:p w14:paraId="63428BB2">
      <w:pPr>
        <w:spacing w:line="580" w:lineRule="exact"/>
        <w:ind w:firstLine="2342" w:firstLineChars="729"/>
        <w:jc w:val="left"/>
        <w:rPr>
          <w:rFonts w:hint="default" w:ascii="Times New Roman" w:hAnsi="Times New Roman" w:cs="Times New Roman"/>
          <w:b/>
          <w:color w:val="000000" w:themeColor="text1"/>
          <w:sz w:val="32"/>
          <w:szCs w:val="32"/>
          <w:lang w:bidi="ar-SA"/>
          <w14:textFill>
            <w14:solidFill>
              <w14:schemeClr w14:val="tx1"/>
            </w14:solidFill>
          </w14:textFill>
        </w:rPr>
      </w:pPr>
      <w:r>
        <w:rPr>
          <w:rFonts w:hint="default" w:ascii="Times New Roman" w:hAnsi="Times New Roman" w:cs="Times New Roman"/>
          <w:b/>
          <w:color w:val="000000" w:themeColor="text1"/>
          <w:sz w:val="32"/>
          <w:szCs w:val="32"/>
          <w:lang w:bidi="ar-SA"/>
          <w14:textFill>
            <w14:solidFill>
              <w14:schemeClr w14:val="tx1"/>
            </w14:solidFill>
          </w14:textFill>
        </w:rPr>
        <w:t>技术职务</w:t>
      </w:r>
      <w:r>
        <w:rPr>
          <w:rFonts w:hint="default" w:ascii="Times New Roman" w:hAnsi="Times New Roman" w:cs="Times New Roman"/>
          <w:b/>
          <w:color w:val="000000" w:themeColor="text1"/>
          <w:sz w:val="32"/>
          <w:szCs w:val="32"/>
          <w:u w:val="single"/>
          <w:lang w:bidi="ar-SA"/>
          <w14:textFill>
            <w14:solidFill>
              <w14:schemeClr w14:val="tx1"/>
            </w14:solidFill>
          </w14:textFill>
        </w:rPr>
        <w:t xml:space="preserve">                        </w:t>
      </w:r>
    </w:p>
    <w:p w14:paraId="747F40EC">
      <w:pPr>
        <w:spacing w:line="580" w:lineRule="exact"/>
        <w:ind w:firstLine="643" w:firstLineChars="200"/>
        <w:rPr>
          <w:rFonts w:hint="default" w:ascii="Times New Roman" w:hAnsi="Times New Roman" w:cs="Times New Roman"/>
          <w:b/>
          <w:color w:val="000000" w:themeColor="text1"/>
          <w:sz w:val="32"/>
          <w:szCs w:val="32"/>
          <w:lang w:bidi="ar-SA"/>
          <w14:textFill>
            <w14:solidFill>
              <w14:schemeClr w14:val="tx1"/>
            </w14:solidFill>
          </w14:textFill>
        </w:rPr>
      </w:pPr>
    </w:p>
    <w:p w14:paraId="2539D13B">
      <w:pPr>
        <w:spacing w:line="580" w:lineRule="exact"/>
        <w:ind w:firstLine="643" w:firstLineChars="200"/>
        <w:rPr>
          <w:rFonts w:hint="default" w:ascii="Times New Roman" w:hAnsi="Times New Roman" w:cs="Times New Roman"/>
          <w:b/>
          <w:color w:val="000000" w:themeColor="text1"/>
          <w:sz w:val="32"/>
          <w:szCs w:val="32"/>
          <w:lang w:bidi="ar-SA"/>
          <w14:textFill>
            <w14:solidFill>
              <w14:schemeClr w14:val="tx1"/>
            </w14:solidFill>
          </w14:textFill>
        </w:rPr>
      </w:pPr>
    </w:p>
    <w:p w14:paraId="6EBC5974">
      <w:pPr>
        <w:spacing w:line="580" w:lineRule="exact"/>
        <w:jc w:val="center"/>
        <w:rPr>
          <w:rFonts w:hint="default" w:ascii="Times New Roman" w:hAnsi="Times New Roman" w:cs="Times New Roman"/>
          <w:b/>
          <w:color w:val="000000" w:themeColor="text1"/>
          <w:sz w:val="32"/>
          <w:szCs w:val="32"/>
          <w:lang w:bidi="ar-SA"/>
          <w14:textFill>
            <w14:solidFill>
              <w14:schemeClr w14:val="tx1"/>
            </w14:solidFill>
          </w14:textFill>
        </w:rPr>
      </w:pPr>
      <w:r>
        <w:rPr>
          <w:rFonts w:hint="default" w:ascii="Times New Roman" w:hAnsi="Times New Roman" w:eastAsia="黑体" w:cs="Times New Roman"/>
          <w:b/>
          <w:color w:val="000000" w:themeColor="text1"/>
          <w:sz w:val="32"/>
          <w:szCs w:val="32"/>
          <w:lang w:bidi="ar-SA"/>
          <w14:textFill>
            <w14:solidFill>
              <w14:schemeClr w14:val="tx1"/>
            </w14:solidFill>
          </w14:textFill>
        </w:rPr>
        <w:t>填表时间</w:t>
      </w:r>
      <w:r>
        <w:rPr>
          <w:rFonts w:hint="default" w:ascii="Times New Roman" w:hAnsi="Times New Roman" w:cs="Times New Roman"/>
          <w:b/>
          <w:color w:val="000000" w:themeColor="text1"/>
          <w:sz w:val="32"/>
          <w:szCs w:val="32"/>
          <w:lang w:bidi="ar-SA"/>
          <w14:textFill>
            <w14:solidFill>
              <w14:schemeClr w14:val="tx1"/>
            </w14:solidFill>
          </w14:textFill>
        </w:rPr>
        <w:t>：        年    月      日</w:t>
      </w:r>
    </w:p>
    <w:p w14:paraId="0FF3CB28">
      <w:pPr>
        <w:spacing w:line="580" w:lineRule="exact"/>
        <w:jc w:val="center"/>
        <w:rPr>
          <w:rFonts w:hint="default" w:ascii="Times New Roman" w:hAnsi="Times New Roman" w:eastAsia="楷体_GB2312" w:cs="Times New Roman"/>
          <w:b/>
          <w:color w:val="000000" w:themeColor="text1"/>
          <w:sz w:val="32"/>
          <w:szCs w:val="32"/>
          <w:lang w:bidi="ar-SA"/>
          <w14:textFill>
            <w14:solidFill>
              <w14:schemeClr w14:val="tx1"/>
            </w14:solidFill>
          </w14:textFill>
        </w:rPr>
      </w:pPr>
      <w:r>
        <w:rPr>
          <w:rFonts w:hint="default" w:ascii="Times New Roman" w:hAnsi="Times New Roman" w:eastAsia="楷体_GB2312" w:cs="Times New Roman"/>
          <w:b/>
          <w:color w:val="000000" w:themeColor="text1"/>
          <w:sz w:val="32"/>
          <w:szCs w:val="32"/>
          <w:lang w:bidi="ar-SA"/>
          <w14:textFill>
            <w14:solidFill>
              <w14:schemeClr w14:val="tx1"/>
            </w14:solidFill>
          </w14:textFill>
        </w:rPr>
        <w:t>中华人民共和国人事部  制</w:t>
      </w:r>
    </w:p>
    <w:p w14:paraId="4079484C">
      <w:pPr>
        <w:spacing w:before="400" w:after="360" w:line="780" w:lineRule="exact"/>
        <w:jc w:val="center"/>
        <w:rPr>
          <w:rFonts w:hint="default" w:ascii="Times New Roman" w:hAnsi="Times New Roman" w:eastAsia="方正小标宋简体" w:cs="Times New Roman"/>
          <w:color w:val="000000" w:themeColor="text1"/>
          <w:sz w:val="44"/>
          <w:szCs w:val="44"/>
          <w:lang w:bidi="ar-SA"/>
          <w14:textFill>
            <w14:solidFill>
              <w14:schemeClr w14:val="tx1"/>
            </w14:solidFill>
          </w14:textFill>
        </w:rPr>
      </w:pPr>
      <w:r>
        <w:rPr>
          <w:rFonts w:hint="default" w:ascii="Times New Roman" w:hAnsi="Times New Roman" w:eastAsia="方正小标宋_GBK" w:cs="Times New Roman"/>
          <w:b/>
          <w:color w:val="000000" w:themeColor="text1"/>
          <w:sz w:val="32"/>
          <w:szCs w:val="32"/>
          <w:lang w:bidi="ar-SA"/>
          <w14:textFill>
            <w14:solidFill>
              <w14:schemeClr w14:val="tx1"/>
            </w14:solidFill>
          </w14:textFill>
        </w:rPr>
        <w:br w:type="page"/>
      </w:r>
      <w:r>
        <w:rPr>
          <w:rFonts w:hint="default" w:ascii="Times New Roman" w:hAnsi="Times New Roman" w:eastAsia="方正小标宋简体" w:cs="Times New Roman"/>
          <w:color w:val="000000" w:themeColor="text1"/>
          <w:sz w:val="44"/>
          <w:szCs w:val="44"/>
          <w:lang w:bidi="ar-SA"/>
          <w14:textFill>
            <w14:solidFill>
              <w14:schemeClr w14:val="tx1"/>
            </w14:solidFill>
          </w14:textFill>
        </w:rPr>
        <w:t>填  表  说  明</w:t>
      </w:r>
    </w:p>
    <w:p w14:paraId="269D8D2C">
      <w:pPr>
        <w:spacing w:line="580" w:lineRule="exact"/>
        <w:ind w:left="470" w:hanging="472" w:hangingChars="147"/>
        <w:rPr>
          <w:rFonts w:hint="default" w:ascii="Times New Roman" w:hAnsi="Times New Roman" w:cs="Times New Roman"/>
          <w:b/>
          <w:color w:val="000000" w:themeColor="text1"/>
          <w:sz w:val="32"/>
          <w:szCs w:val="32"/>
          <w:lang w:bidi="ar-SA"/>
          <w14:textFill>
            <w14:solidFill>
              <w14:schemeClr w14:val="tx1"/>
            </w14:solidFill>
          </w14:textFill>
        </w:rPr>
      </w:pPr>
      <w:r>
        <w:rPr>
          <w:rFonts w:hint="default" w:ascii="Times New Roman" w:hAnsi="Times New Roman" w:cs="Times New Roman"/>
          <w:b/>
          <w:color w:val="000000" w:themeColor="text1"/>
          <w:sz w:val="32"/>
          <w:szCs w:val="32"/>
          <w:lang w:bidi="ar-SA"/>
          <w14:textFill>
            <w14:solidFill>
              <w14:schemeClr w14:val="tx1"/>
            </w14:solidFill>
          </w14:textFill>
        </w:rPr>
        <w:t>1．本表供专业技术人员考核登记使用。工作失误、考核测验和考核鉴定栏由人事组织部门填写，其它由被考核人填写。填写内容应是任现职以来的情况并经人事部门审核认可。</w:t>
      </w:r>
    </w:p>
    <w:p w14:paraId="6C8BDE29">
      <w:pPr>
        <w:spacing w:line="580" w:lineRule="exact"/>
        <w:ind w:left="470" w:hanging="472" w:hangingChars="147"/>
        <w:rPr>
          <w:rFonts w:hint="default" w:ascii="Times New Roman" w:hAnsi="Times New Roman" w:cs="Times New Roman"/>
          <w:b/>
          <w:color w:val="000000" w:themeColor="text1"/>
          <w:sz w:val="32"/>
          <w:szCs w:val="32"/>
          <w:lang w:bidi="ar-SA"/>
          <w14:textFill>
            <w14:solidFill>
              <w14:schemeClr w14:val="tx1"/>
            </w14:solidFill>
          </w14:textFill>
        </w:rPr>
      </w:pPr>
      <w:r>
        <w:rPr>
          <w:rFonts w:hint="default" w:ascii="Times New Roman" w:hAnsi="Times New Roman" w:cs="Times New Roman"/>
          <w:b/>
          <w:color w:val="000000" w:themeColor="text1"/>
          <w:sz w:val="32"/>
          <w:szCs w:val="32"/>
          <w:lang w:bidi="ar-SA"/>
          <w14:textFill>
            <w14:solidFill>
              <w14:schemeClr w14:val="tx1"/>
            </w14:solidFill>
          </w14:textFill>
        </w:rPr>
        <w:t>2．一律用钢笔或毛笔填写，内容要具体、真实，字迹要端正、清楚。</w:t>
      </w:r>
    </w:p>
    <w:p w14:paraId="07AF4CF3">
      <w:pPr>
        <w:spacing w:line="580" w:lineRule="exact"/>
        <w:ind w:left="470" w:hanging="472" w:hangingChars="147"/>
        <w:rPr>
          <w:rFonts w:hint="default" w:ascii="Times New Roman" w:hAnsi="Times New Roman" w:cs="Times New Roman"/>
          <w:b/>
          <w:color w:val="000000" w:themeColor="text1"/>
          <w:sz w:val="32"/>
          <w:szCs w:val="32"/>
          <w:lang w:bidi="ar-SA"/>
          <w14:textFill>
            <w14:solidFill>
              <w14:schemeClr w14:val="tx1"/>
            </w14:solidFill>
          </w14:textFill>
        </w:rPr>
      </w:pPr>
      <w:r>
        <w:rPr>
          <w:rFonts w:hint="default" w:ascii="Times New Roman" w:hAnsi="Times New Roman" w:cs="Times New Roman"/>
          <w:b/>
          <w:color w:val="000000" w:themeColor="text1"/>
          <w:sz w:val="32"/>
          <w:szCs w:val="32"/>
          <w:lang w:bidi="ar-SA"/>
          <w14:textFill>
            <w14:solidFill>
              <w14:schemeClr w14:val="tx1"/>
            </w14:solidFill>
          </w14:textFill>
        </w:rPr>
        <w:t>3．“最高学历”的“毕（</w:t>
      </w:r>
      <w:r>
        <w:rPr>
          <w:rFonts w:hint="default" w:ascii="Times New Roman" w:hAnsi="Times New Roman" w:cs="Times New Roman"/>
          <w:b/>
          <w:color w:val="000000" w:themeColor="text1"/>
          <w:sz w:val="32"/>
          <w:szCs w:val="32"/>
          <w:lang w:val="en-US" w:eastAsia="zh-CN" w:bidi="ar-SA"/>
          <w14:textFill>
            <w14:solidFill>
              <w14:schemeClr w14:val="tx1"/>
            </w14:solidFill>
          </w14:textFill>
        </w:rPr>
        <w:t>肄</w:t>
      </w:r>
      <w:r>
        <w:rPr>
          <w:rFonts w:hint="default" w:ascii="Times New Roman" w:hAnsi="Times New Roman" w:cs="Times New Roman"/>
          <w:b/>
          <w:color w:val="000000" w:themeColor="text1"/>
          <w:sz w:val="32"/>
          <w:szCs w:val="32"/>
          <w:lang w:bidi="ar-SA"/>
          <w14:textFill>
            <w14:solidFill>
              <w14:schemeClr w14:val="tx1"/>
            </w14:solidFill>
          </w14:textFill>
        </w:rPr>
        <w:t>、结）业时间”，应将非选择项用笔划去。</w:t>
      </w:r>
    </w:p>
    <w:p w14:paraId="455B80F2">
      <w:pPr>
        <w:spacing w:line="580" w:lineRule="exact"/>
        <w:ind w:left="470" w:hanging="472" w:hangingChars="147"/>
        <w:rPr>
          <w:rFonts w:hint="default" w:ascii="Times New Roman" w:hAnsi="Times New Roman" w:cs="Times New Roman"/>
          <w:b/>
          <w:color w:val="000000" w:themeColor="text1"/>
          <w:sz w:val="32"/>
          <w:szCs w:val="32"/>
          <w:lang w:bidi="ar-SA"/>
          <w14:textFill>
            <w14:solidFill>
              <w14:schemeClr w14:val="tx1"/>
            </w14:solidFill>
          </w14:textFill>
        </w:rPr>
      </w:pPr>
      <w:r>
        <w:rPr>
          <w:rFonts w:hint="default" w:ascii="Times New Roman" w:hAnsi="Times New Roman" w:cs="Times New Roman"/>
          <w:b/>
          <w:color w:val="000000" w:themeColor="text1"/>
          <w:sz w:val="32"/>
          <w:szCs w:val="32"/>
          <w:lang w:bidi="ar-SA"/>
          <w14:textFill>
            <w14:solidFill>
              <w14:schemeClr w14:val="tx1"/>
            </w14:solidFill>
          </w14:textFill>
        </w:rPr>
        <w:t>4．个人述职应主要概述履行岗位职责，完成工作任务的情况以及成绩、问题、建议、体会等。</w:t>
      </w:r>
    </w:p>
    <w:p w14:paraId="466AE6F4">
      <w:pPr>
        <w:spacing w:line="580" w:lineRule="exact"/>
        <w:ind w:left="470" w:hanging="472" w:hangingChars="147"/>
        <w:rPr>
          <w:rFonts w:hint="default" w:ascii="Times New Roman" w:hAnsi="Times New Roman" w:cs="Times New Roman"/>
          <w:b/>
          <w:color w:val="000000" w:themeColor="text1"/>
          <w:sz w:val="32"/>
          <w:szCs w:val="32"/>
          <w:lang w:bidi="ar-SA"/>
          <w14:textFill>
            <w14:solidFill>
              <w14:schemeClr w14:val="tx1"/>
            </w14:solidFill>
          </w14:textFill>
        </w:rPr>
      </w:pPr>
      <w:r>
        <w:rPr>
          <w:rFonts w:hint="default" w:ascii="Times New Roman" w:hAnsi="Times New Roman" w:cs="Times New Roman"/>
          <w:b/>
          <w:color w:val="000000" w:themeColor="text1"/>
          <w:sz w:val="32"/>
          <w:szCs w:val="32"/>
          <w:lang w:bidi="ar-SA"/>
          <w14:textFill>
            <w14:solidFill>
              <w14:schemeClr w14:val="tx1"/>
            </w14:solidFill>
          </w14:textFill>
        </w:rPr>
        <w:t>5．如需增加考核登记项目或填写内容较多，可另加附页。</w:t>
      </w:r>
    </w:p>
    <w:p w14:paraId="38CD8A40">
      <w:pPr>
        <w:rPr>
          <w:rFonts w:hint="default" w:ascii="Times New Roman" w:hAnsi="Times New Roman" w:eastAsia="方正小标宋简体" w:cs="Times New Roman"/>
          <w:color w:val="000000" w:themeColor="text1"/>
          <w:sz w:val="44"/>
          <w:szCs w:val="44"/>
          <w:lang w:bidi="ar-SA"/>
          <w14:textFill>
            <w14:solidFill>
              <w14:schemeClr w14:val="tx1"/>
            </w14:solidFill>
          </w14:textFill>
        </w:rPr>
      </w:pPr>
      <w:r>
        <w:rPr>
          <w:rFonts w:hint="default" w:ascii="Times New Roman" w:hAnsi="Times New Roman" w:eastAsia="方正小标宋简体" w:cs="Times New Roman"/>
          <w:color w:val="000000" w:themeColor="text1"/>
          <w:sz w:val="44"/>
          <w:szCs w:val="44"/>
          <w:lang w:bidi="ar-SA"/>
          <w14:textFill>
            <w14:solidFill>
              <w14:schemeClr w14:val="tx1"/>
            </w14:solidFill>
          </w14:textFill>
        </w:rPr>
        <w:br w:type="page"/>
      </w:r>
    </w:p>
    <w:p w14:paraId="3DC2BE5B">
      <w:pPr>
        <w:keepNext w:val="0"/>
        <w:keepLines w:val="0"/>
        <w:pageBreakBefore w:val="0"/>
        <w:widowControl w:val="0"/>
        <w:kinsoku/>
        <w:wordWrap/>
        <w:overflowPunct/>
        <w:topLinePunct w:val="0"/>
        <w:autoSpaceDE/>
        <w:autoSpaceDN/>
        <w:bidi w:val="0"/>
        <w:adjustRightInd/>
        <w:snapToGrid/>
        <w:spacing w:line="576" w:lineRule="exact"/>
        <w:ind w:left="0" w:firstLine="0"/>
        <w:jc w:val="center"/>
        <w:textAlignment w:val="auto"/>
        <w:rPr>
          <w:rFonts w:hint="default" w:ascii="Times New Roman" w:hAnsi="Times New Roman" w:eastAsia="方正小标宋简体" w:cs="Times New Roman"/>
          <w:color w:val="000000" w:themeColor="text1"/>
          <w:sz w:val="44"/>
          <w:szCs w:val="44"/>
          <w:lang w:bidi="ar-SA"/>
          <w14:textFill>
            <w14:solidFill>
              <w14:schemeClr w14:val="tx1"/>
            </w14:solidFill>
          </w14:textFill>
        </w:rPr>
      </w:pPr>
      <w:r>
        <w:rPr>
          <w:rFonts w:hint="default" w:ascii="Times New Roman" w:hAnsi="Times New Roman" w:eastAsia="方正小标宋简体" w:cs="Times New Roman"/>
          <w:color w:val="000000" w:themeColor="text1"/>
          <w:sz w:val="44"/>
          <w:szCs w:val="44"/>
          <w:lang w:bidi="ar-SA"/>
          <w14:textFill>
            <w14:solidFill>
              <w14:schemeClr w14:val="tx1"/>
            </w14:solidFill>
          </w14:textFill>
        </w:rPr>
        <w:t>基  本  情  况</w:t>
      </w:r>
    </w:p>
    <w:tbl>
      <w:tblPr>
        <w:tblStyle w:val="6"/>
        <w:tblpPr w:leftFromText="180" w:rightFromText="180" w:vertAnchor="text" w:horzAnchor="margin" w:tblpXSpec="center" w:tblpY="182"/>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33"/>
        <w:gridCol w:w="992"/>
        <w:gridCol w:w="709"/>
        <w:gridCol w:w="678"/>
        <w:gridCol w:w="1017"/>
        <w:gridCol w:w="431"/>
        <w:gridCol w:w="232"/>
        <w:gridCol w:w="335"/>
        <w:gridCol w:w="328"/>
        <w:gridCol w:w="664"/>
        <w:gridCol w:w="851"/>
        <w:gridCol w:w="142"/>
        <w:gridCol w:w="567"/>
        <w:gridCol w:w="851"/>
        <w:gridCol w:w="1134"/>
      </w:tblGrid>
      <w:tr w14:paraId="58D88D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2" w:hRule="atLeast"/>
        </w:trPr>
        <w:tc>
          <w:tcPr>
            <w:tcW w:w="533" w:type="dxa"/>
            <w:vMerge w:val="restart"/>
            <w:tcBorders>
              <w:top w:val="single" w:color="auto" w:sz="12" w:space="0"/>
              <w:left w:val="single" w:color="auto" w:sz="12" w:space="0"/>
              <w:bottom w:val="single" w:color="auto" w:sz="6" w:space="0"/>
              <w:right w:val="single" w:color="auto" w:sz="6" w:space="0"/>
            </w:tcBorders>
            <w:noWrap w:val="0"/>
            <w:vAlign w:val="center"/>
          </w:tcPr>
          <w:p w14:paraId="00FDC50E">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姓名</w:t>
            </w:r>
          </w:p>
        </w:tc>
        <w:tc>
          <w:tcPr>
            <w:tcW w:w="992" w:type="dxa"/>
            <w:tcBorders>
              <w:top w:val="single" w:color="auto" w:sz="12" w:space="0"/>
              <w:left w:val="single" w:color="auto" w:sz="6" w:space="0"/>
              <w:bottom w:val="single" w:color="auto" w:sz="6" w:space="0"/>
              <w:right w:val="single" w:color="auto" w:sz="6" w:space="0"/>
            </w:tcBorders>
            <w:noWrap w:val="0"/>
            <w:vAlign w:val="center"/>
          </w:tcPr>
          <w:p w14:paraId="3DF160EF">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现　名</w:t>
            </w:r>
          </w:p>
        </w:tc>
        <w:tc>
          <w:tcPr>
            <w:tcW w:w="1387" w:type="dxa"/>
            <w:gridSpan w:val="2"/>
            <w:tcBorders>
              <w:top w:val="single" w:color="auto" w:sz="12" w:space="0"/>
              <w:left w:val="single" w:color="auto" w:sz="6" w:space="0"/>
              <w:bottom w:val="single" w:color="auto" w:sz="6" w:space="0"/>
              <w:right w:val="single" w:color="auto" w:sz="6" w:space="0"/>
            </w:tcBorders>
            <w:noWrap w:val="0"/>
            <w:vAlign w:val="center"/>
          </w:tcPr>
          <w:p w14:paraId="4ADE21DC">
            <w:pPr>
              <w:jc w:val="center"/>
              <w:rPr>
                <w:rFonts w:hint="default" w:ascii="Times New Roman" w:hAnsi="Times New Roman" w:cs="Times New Roman"/>
                <w:bCs/>
                <w:color w:val="000000" w:themeColor="text1"/>
                <w:spacing w:val="-16"/>
                <w:sz w:val="24"/>
                <w:lang w:bidi="ar-SA"/>
                <w14:textFill>
                  <w14:solidFill>
                    <w14:schemeClr w14:val="tx1"/>
                  </w14:solidFill>
                </w14:textFill>
              </w:rPr>
            </w:pPr>
          </w:p>
        </w:tc>
        <w:tc>
          <w:tcPr>
            <w:tcW w:w="1017" w:type="dxa"/>
            <w:tcBorders>
              <w:top w:val="single" w:color="auto" w:sz="12" w:space="0"/>
              <w:left w:val="single" w:color="auto" w:sz="6" w:space="0"/>
              <w:bottom w:val="single" w:color="auto" w:sz="6" w:space="0"/>
              <w:right w:val="single" w:color="auto" w:sz="6" w:space="0"/>
            </w:tcBorders>
            <w:noWrap w:val="0"/>
            <w:vAlign w:val="center"/>
          </w:tcPr>
          <w:p w14:paraId="597C1B28">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性别</w:t>
            </w:r>
          </w:p>
        </w:tc>
        <w:tc>
          <w:tcPr>
            <w:tcW w:w="663" w:type="dxa"/>
            <w:gridSpan w:val="2"/>
            <w:tcBorders>
              <w:top w:val="single" w:color="auto" w:sz="12" w:space="0"/>
              <w:left w:val="single" w:color="auto" w:sz="6" w:space="0"/>
              <w:bottom w:val="single" w:color="auto" w:sz="6" w:space="0"/>
              <w:right w:val="single" w:color="auto" w:sz="6" w:space="0"/>
            </w:tcBorders>
            <w:noWrap w:val="0"/>
            <w:vAlign w:val="center"/>
          </w:tcPr>
          <w:p w14:paraId="41C4AF1B">
            <w:pPr>
              <w:jc w:val="center"/>
              <w:rPr>
                <w:rFonts w:hint="default" w:ascii="Times New Roman" w:hAnsi="Times New Roman" w:cs="Times New Roman"/>
                <w:bCs/>
                <w:color w:val="000000" w:themeColor="text1"/>
                <w:spacing w:val="-16"/>
                <w:sz w:val="24"/>
                <w:lang w:bidi="ar-SA"/>
                <w14:textFill>
                  <w14:solidFill>
                    <w14:schemeClr w14:val="tx1"/>
                  </w14:solidFill>
                </w14:textFill>
              </w:rPr>
            </w:pPr>
          </w:p>
        </w:tc>
        <w:tc>
          <w:tcPr>
            <w:tcW w:w="663" w:type="dxa"/>
            <w:gridSpan w:val="2"/>
            <w:tcBorders>
              <w:top w:val="single" w:color="auto" w:sz="12" w:space="0"/>
              <w:left w:val="single" w:color="auto" w:sz="6" w:space="0"/>
              <w:bottom w:val="single" w:color="auto" w:sz="6" w:space="0"/>
              <w:right w:val="single" w:color="auto" w:sz="6" w:space="0"/>
            </w:tcBorders>
            <w:noWrap w:val="0"/>
            <w:vAlign w:val="center"/>
          </w:tcPr>
          <w:p w14:paraId="1EBA2A4B">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民族</w:t>
            </w:r>
          </w:p>
        </w:tc>
        <w:tc>
          <w:tcPr>
            <w:tcW w:w="664" w:type="dxa"/>
            <w:tcBorders>
              <w:top w:val="single" w:color="auto" w:sz="12" w:space="0"/>
              <w:left w:val="single" w:color="auto" w:sz="6" w:space="0"/>
              <w:bottom w:val="single" w:color="auto" w:sz="6" w:space="0"/>
              <w:right w:val="single" w:color="auto" w:sz="6" w:space="0"/>
            </w:tcBorders>
            <w:noWrap w:val="0"/>
            <w:vAlign w:val="center"/>
          </w:tcPr>
          <w:p w14:paraId="4642E076">
            <w:pPr>
              <w:jc w:val="center"/>
              <w:rPr>
                <w:rFonts w:hint="default" w:ascii="Times New Roman" w:hAnsi="Times New Roman" w:cs="Times New Roman"/>
                <w:bCs/>
                <w:color w:val="000000" w:themeColor="text1"/>
                <w:spacing w:val="-16"/>
                <w:sz w:val="24"/>
                <w:lang w:bidi="ar-SA"/>
                <w14:textFill>
                  <w14:solidFill>
                    <w14:schemeClr w14:val="tx1"/>
                  </w14:solidFill>
                </w14:textFill>
              </w:rPr>
            </w:pPr>
          </w:p>
        </w:tc>
        <w:tc>
          <w:tcPr>
            <w:tcW w:w="1560" w:type="dxa"/>
            <w:gridSpan w:val="3"/>
            <w:tcBorders>
              <w:top w:val="single" w:color="auto" w:sz="12" w:space="0"/>
              <w:left w:val="single" w:color="auto" w:sz="6" w:space="0"/>
              <w:bottom w:val="single" w:color="auto" w:sz="6" w:space="0"/>
              <w:right w:val="single" w:color="auto" w:sz="6" w:space="0"/>
            </w:tcBorders>
            <w:noWrap w:val="0"/>
            <w:vAlign w:val="center"/>
          </w:tcPr>
          <w:p w14:paraId="02DE691C">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出生年月</w:t>
            </w:r>
          </w:p>
        </w:tc>
        <w:tc>
          <w:tcPr>
            <w:tcW w:w="1985" w:type="dxa"/>
            <w:gridSpan w:val="2"/>
            <w:tcBorders>
              <w:top w:val="single" w:color="auto" w:sz="12" w:space="0"/>
              <w:left w:val="single" w:color="auto" w:sz="6" w:space="0"/>
              <w:bottom w:val="single" w:color="auto" w:sz="6" w:space="0"/>
              <w:right w:val="single" w:color="auto" w:sz="12" w:space="0"/>
            </w:tcBorders>
            <w:noWrap w:val="0"/>
            <w:vAlign w:val="center"/>
          </w:tcPr>
          <w:p w14:paraId="0B5FE2F2">
            <w:pPr>
              <w:jc w:val="center"/>
              <w:rPr>
                <w:rFonts w:hint="default" w:ascii="Times New Roman" w:hAnsi="Times New Roman" w:cs="Times New Roman"/>
                <w:bCs/>
                <w:color w:val="000000" w:themeColor="text1"/>
                <w:spacing w:val="-16"/>
                <w:sz w:val="24"/>
                <w:lang w:bidi="ar-SA"/>
                <w14:textFill>
                  <w14:solidFill>
                    <w14:schemeClr w14:val="tx1"/>
                  </w14:solidFill>
                </w14:textFill>
              </w:rPr>
            </w:pPr>
          </w:p>
        </w:tc>
      </w:tr>
      <w:tr w14:paraId="687706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2" w:hRule="atLeast"/>
        </w:trPr>
        <w:tc>
          <w:tcPr>
            <w:tcW w:w="533" w:type="dxa"/>
            <w:vMerge w:val="continue"/>
            <w:tcBorders>
              <w:top w:val="single" w:color="auto" w:sz="12" w:space="0"/>
              <w:left w:val="single" w:color="auto" w:sz="12" w:space="0"/>
              <w:bottom w:val="single" w:color="auto" w:sz="6" w:space="0"/>
              <w:right w:val="single" w:color="auto" w:sz="6" w:space="0"/>
            </w:tcBorders>
            <w:noWrap w:val="0"/>
            <w:vAlign w:val="center"/>
          </w:tcPr>
          <w:p w14:paraId="24792189">
            <w:pPr>
              <w:rPr>
                <w:rFonts w:hint="default" w:ascii="Times New Roman" w:hAnsi="Times New Roman" w:cs="Times New Roman"/>
                <w:color w:val="000000" w:themeColor="text1"/>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6" w:space="0"/>
            </w:tcBorders>
            <w:noWrap w:val="0"/>
            <w:vAlign w:val="center"/>
          </w:tcPr>
          <w:p w14:paraId="200A5A48">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曾用名</w:t>
            </w:r>
          </w:p>
        </w:tc>
        <w:tc>
          <w:tcPr>
            <w:tcW w:w="1387" w:type="dxa"/>
            <w:gridSpan w:val="2"/>
            <w:tcBorders>
              <w:top w:val="single" w:color="auto" w:sz="6" w:space="0"/>
              <w:left w:val="single" w:color="auto" w:sz="6" w:space="0"/>
              <w:bottom w:val="single" w:color="auto" w:sz="6" w:space="0"/>
              <w:right w:val="single" w:color="auto" w:sz="6" w:space="0"/>
            </w:tcBorders>
            <w:noWrap w:val="0"/>
            <w:vAlign w:val="center"/>
          </w:tcPr>
          <w:p w14:paraId="24D077CF">
            <w:pPr>
              <w:jc w:val="center"/>
              <w:rPr>
                <w:rFonts w:hint="default" w:ascii="Times New Roman" w:hAnsi="Times New Roman" w:cs="Times New Roman"/>
                <w:bCs/>
                <w:color w:val="000000" w:themeColor="text1"/>
                <w:spacing w:val="-16"/>
                <w:sz w:val="24"/>
                <w:lang w:bidi="ar-SA"/>
                <w14:textFill>
                  <w14:solidFill>
                    <w14:schemeClr w14:val="tx1"/>
                  </w14:solidFill>
                </w14:textFill>
              </w:rPr>
            </w:pPr>
          </w:p>
        </w:tc>
        <w:tc>
          <w:tcPr>
            <w:tcW w:w="1017" w:type="dxa"/>
            <w:tcBorders>
              <w:top w:val="single" w:color="auto" w:sz="6" w:space="0"/>
              <w:left w:val="single" w:color="auto" w:sz="6" w:space="0"/>
              <w:bottom w:val="single" w:color="auto" w:sz="6" w:space="0"/>
              <w:right w:val="single" w:color="auto" w:sz="6" w:space="0"/>
            </w:tcBorders>
            <w:noWrap w:val="0"/>
            <w:vAlign w:val="center"/>
          </w:tcPr>
          <w:p w14:paraId="0351BB66">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身份证号码</w:t>
            </w:r>
          </w:p>
        </w:tc>
        <w:tc>
          <w:tcPr>
            <w:tcW w:w="1990" w:type="dxa"/>
            <w:gridSpan w:val="5"/>
            <w:tcBorders>
              <w:top w:val="single" w:color="auto" w:sz="6" w:space="0"/>
              <w:left w:val="single" w:color="auto" w:sz="6" w:space="0"/>
              <w:bottom w:val="single" w:color="auto" w:sz="6" w:space="0"/>
              <w:right w:val="single" w:color="auto" w:sz="6" w:space="0"/>
            </w:tcBorders>
            <w:noWrap w:val="0"/>
            <w:vAlign w:val="center"/>
          </w:tcPr>
          <w:p w14:paraId="1F71F9C9">
            <w:pPr>
              <w:jc w:val="center"/>
              <w:rPr>
                <w:rFonts w:hint="default" w:ascii="Times New Roman" w:hAnsi="Times New Roman" w:cs="Times New Roman"/>
                <w:bCs/>
                <w:color w:val="000000" w:themeColor="text1"/>
                <w:spacing w:val="-16"/>
                <w:sz w:val="24"/>
                <w:lang w:bidi="ar-SA"/>
                <w14:textFill>
                  <w14:solidFill>
                    <w14:schemeClr w14:val="tx1"/>
                  </w14:solidFill>
                </w14:textFill>
              </w:rPr>
            </w:pPr>
          </w:p>
        </w:tc>
        <w:tc>
          <w:tcPr>
            <w:tcW w:w="1560" w:type="dxa"/>
            <w:gridSpan w:val="3"/>
            <w:tcBorders>
              <w:top w:val="single" w:color="auto" w:sz="6" w:space="0"/>
              <w:left w:val="single" w:color="auto" w:sz="6" w:space="0"/>
              <w:bottom w:val="single" w:color="auto" w:sz="6" w:space="0"/>
              <w:right w:val="single" w:color="auto" w:sz="6" w:space="0"/>
            </w:tcBorders>
            <w:noWrap w:val="0"/>
            <w:vAlign w:val="center"/>
          </w:tcPr>
          <w:p w14:paraId="4EF0FC0F">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参加工作时间</w:t>
            </w:r>
          </w:p>
        </w:tc>
        <w:tc>
          <w:tcPr>
            <w:tcW w:w="1985" w:type="dxa"/>
            <w:gridSpan w:val="2"/>
            <w:tcBorders>
              <w:top w:val="single" w:color="auto" w:sz="6" w:space="0"/>
              <w:left w:val="single" w:color="auto" w:sz="6" w:space="0"/>
              <w:bottom w:val="single" w:color="auto" w:sz="6" w:space="0"/>
              <w:right w:val="single" w:color="auto" w:sz="12" w:space="0"/>
            </w:tcBorders>
            <w:noWrap w:val="0"/>
            <w:vAlign w:val="center"/>
          </w:tcPr>
          <w:p w14:paraId="48FE4B59">
            <w:pPr>
              <w:jc w:val="center"/>
              <w:rPr>
                <w:rFonts w:hint="default" w:ascii="Times New Roman" w:hAnsi="Times New Roman" w:cs="Times New Roman"/>
                <w:bCs/>
                <w:color w:val="000000" w:themeColor="text1"/>
                <w:spacing w:val="-16"/>
                <w:sz w:val="24"/>
                <w:lang w:bidi="ar-SA"/>
                <w14:textFill>
                  <w14:solidFill>
                    <w14:schemeClr w14:val="tx1"/>
                  </w14:solidFill>
                </w14:textFill>
              </w:rPr>
            </w:pPr>
          </w:p>
        </w:tc>
      </w:tr>
      <w:tr w14:paraId="11F462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2" w:hRule="atLeast"/>
        </w:trPr>
        <w:tc>
          <w:tcPr>
            <w:tcW w:w="1525" w:type="dxa"/>
            <w:gridSpan w:val="2"/>
            <w:tcBorders>
              <w:top w:val="single" w:color="auto" w:sz="6" w:space="0"/>
              <w:left w:val="single" w:color="auto" w:sz="12" w:space="0"/>
              <w:bottom w:val="single" w:color="auto" w:sz="6" w:space="0"/>
              <w:right w:val="single" w:color="auto" w:sz="6" w:space="0"/>
            </w:tcBorders>
            <w:noWrap w:val="0"/>
            <w:vAlign w:val="center"/>
          </w:tcPr>
          <w:p w14:paraId="5BB121E3">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出生地</w:t>
            </w:r>
          </w:p>
        </w:tc>
        <w:tc>
          <w:tcPr>
            <w:tcW w:w="1387" w:type="dxa"/>
            <w:gridSpan w:val="2"/>
            <w:tcBorders>
              <w:top w:val="single" w:color="auto" w:sz="6" w:space="0"/>
              <w:left w:val="single" w:color="auto" w:sz="6" w:space="0"/>
              <w:bottom w:val="single" w:color="auto" w:sz="6" w:space="0"/>
              <w:right w:val="single" w:color="auto" w:sz="6" w:space="0"/>
            </w:tcBorders>
            <w:noWrap w:val="0"/>
            <w:vAlign w:val="center"/>
          </w:tcPr>
          <w:p w14:paraId="206B6229">
            <w:pPr>
              <w:jc w:val="center"/>
              <w:rPr>
                <w:rFonts w:hint="default" w:ascii="Times New Roman" w:hAnsi="Times New Roman" w:cs="Times New Roman"/>
                <w:bCs/>
                <w:color w:val="000000" w:themeColor="text1"/>
                <w:spacing w:val="-16"/>
                <w:sz w:val="24"/>
                <w:lang w:bidi="ar-SA"/>
                <w14:textFill>
                  <w14:solidFill>
                    <w14:schemeClr w14:val="tx1"/>
                  </w14:solidFill>
                </w14:textFill>
              </w:rPr>
            </w:pPr>
          </w:p>
        </w:tc>
        <w:tc>
          <w:tcPr>
            <w:tcW w:w="1448" w:type="dxa"/>
            <w:gridSpan w:val="2"/>
            <w:tcBorders>
              <w:top w:val="single" w:color="auto" w:sz="6" w:space="0"/>
              <w:left w:val="single" w:color="auto" w:sz="6" w:space="0"/>
              <w:bottom w:val="single" w:color="auto" w:sz="6" w:space="0"/>
              <w:right w:val="single" w:color="auto" w:sz="6" w:space="0"/>
            </w:tcBorders>
            <w:noWrap w:val="0"/>
            <w:vAlign w:val="center"/>
          </w:tcPr>
          <w:p w14:paraId="67253725">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标准工资</w:t>
            </w:r>
          </w:p>
        </w:tc>
        <w:tc>
          <w:tcPr>
            <w:tcW w:w="1559" w:type="dxa"/>
            <w:gridSpan w:val="4"/>
            <w:tcBorders>
              <w:top w:val="single" w:color="auto" w:sz="6" w:space="0"/>
              <w:left w:val="single" w:color="auto" w:sz="6" w:space="0"/>
              <w:bottom w:val="single" w:color="auto" w:sz="6" w:space="0"/>
              <w:right w:val="single" w:color="auto" w:sz="6" w:space="0"/>
            </w:tcBorders>
            <w:noWrap w:val="0"/>
            <w:vAlign w:val="center"/>
          </w:tcPr>
          <w:p w14:paraId="1B1199F9">
            <w:pPr>
              <w:jc w:val="center"/>
              <w:rPr>
                <w:rFonts w:hint="default" w:ascii="Times New Roman" w:hAnsi="Times New Roman" w:cs="Times New Roman"/>
                <w:bCs/>
                <w:color w:val="000000" w:themeColor="text1"/>
                <w:spacing w:val="-16"/>
                <w:sz w:val="24"/>
                <w:lang w:bidi="ar-SA"/>
                <w14:textFill>
                  <w14:solidFill>
                    <w14:schemeClr w14:val="tx1"/>
                  </w14:solidFill>
                </w14:textFill>
              </w:rPr>
            </w:pPr>
          </w:p>
        </w:tc>
        <w:tc>
          <w:tcPr>
            <w:tcW w:w="1560" w:type="dxa"/>
            <w:gridSpan w:val="3"/>
            <w:tcBorders>
              <w:top w:val="single" w:color="auto" w:sz="6" w:space="0"/>
              <w:left w:val="single" w:color="auto" w:sz="6" w:space="0"/>
              <w:bottom w:val="single" w:color="auto" w:sz="6" w:space="0"/>
              <w:right w:val="single" w:color="auto" w:sz="6" w:space="0"/>
            </w:tcBorders>
            <w:noWrap w:val="0"/>
            <w:vAlign w:val="center"/>
          </w:tcPr>
          <w:p w14:paraId="05C5BE90">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兼任行政职务</w:t>
            </w:r>
          </w:p>
        </w:tc>
        <w:tc>
          <w:tcPr>
            <w:tcW w:w="1985" w:type="dxa"/>
            <w:gridSpan w:val="2"/>
            <w:tcBorders>
              <w:top w:val="single" w:color="auto" w:sz="6" w:space="0"/>
              <w:left w:val="single" w:color="auto" w:sz="6" w:space="0"/>
              <w:bottom w:val="single" w:color="auto" w:sz="6" w:space="0"/>
              <w:right w:val="single" w:color="auto" w:sz="12" w:space="0"/>
            </w:tcBorders>
            <w:noWrap w:val="0"/>
            <w:vAlign w:val="center"/>
          </w:tcPr>
          <w:p w14:paraId="00B431EB">
            <w:pPr>
              <w:jc w:val="center"/>
              <w:rPr>
                <w:rFonts w:hint="default" w:ascii="Times New Roman" w:hAnsi="Times New Roman" w:cs="Times New Roman"/>
                <w:bCs/>
                <w:color w:val="000000" w:themeColor="text1"/>
                <w:spacing w:val="-16"/>
                <w:sz w:val="24"/>
                <w:lang w:bidi="ar-SA"/>
                <w14:textFill>
                  <w14:solidFill>
                    <w14:schemeClr w14:val="tx1"/>
                  </w14:solidFill>
                </w14:textFill>
              </w:rPr>
            </w:pPr>
          </w:p>
        </w:tc>
      </w:tr>
      <w:tr w14:paraId="56470C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6" w:hRule="atLeast"/>
        </w:trPr>
        <w:tc>
          <w:tcPr>
            <w:tcW w:w="533" w:type="dxa"/>
            <w:vMerge w:val="restart"/>
            <w:tcBorders>
              <w:top w:val="single" w:color="auto" w:sz="6" w:space="0"/>
              <w:left w:val="single" w:color="auto" w:sz="12" w:space="0"/>
              <w:bottom w:val="single" w:color="auto" w:sz="6" w:space="0"/>
              <w:right w:val="single" w:color="auto" w:sz="6" w:space="0"/>
            </w:tcBorders>
            <w:noWrap w:val="0"/>
            <w:vAlign w:val="center"/>
          </w:tcPr>
          <w:p w14:paraId="64996FED">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最高学历</w:t>
            </w:r>
          </w:p>
        </w:tc>
        <w:tc>
          <w:tcPr>
            <w:tcW w:w="1701" w:type="dxa"/>
            <w:gridSpan w:val="2"/>
            <w:tcBorders>
              <w:top w:val="single" w:color="auto" w:sz="6" w:space="0"/>
              <w:left w:val="single" w:color="auto" w:sz="6" w:space="0"/>
              <w:bottom w:val="single" w:color="auto" w:sz="6" w:space="0"/>
              <w:right w:val="single" w:color="auto" w:sz="6" w:space="0"/>
            </w:tcBorders>
            <w:noWrap w:val="0"/>
            <w:vAlign w:val="center"/>
          </w:tcPr>
          <w:p w14:paraId="3A4E295B">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毕（肄、结）业时       间</w:t>
            </w:r>
          </w:p>
        </w:tc>
        <w:tc>
          <w:tcPr>
            <w:tcW w:w="2126" w:type="dxa"/>
            <w:gridSpan w:val="3"/>
            <w:tcBorders>
              <w:top w:val="single" w:color="auto" w:sz="6" w:space="0"/>
              <w:left w:val="single" w:color="auto" w:sz="6" w:space="0"/>
              <w:bottom w:val="single" w:color="auto" w:sz="6" w:space="0"/>
              <w:right w:val="single" w:color="auto" w:sz="6" w:space="0"/>
            </w:tcBorders>
            <w:noWrap w:val="0"/>
            <w:vAlign w:val="center"/>
          </w:tcPr>
          <w:p w14:paraId="6C88FB9C">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学　　校</w:t>
            </w:r>
          </w:p>
        </w:tc>
        <w:tc>
          <w:tcPr>
            <w:tcW w:w="1559" w:type="dxa"/>
            <w:gridSpan w:val="4"/>
            <w:tcBorders>
              <w:top w:val="single" w:color="auto" w:sz="6" w:space="0"/>
              <w:left w:val="single" w:color="auto" w:sz="6" w:space="0"/>
              <w:bottom w:val="single" w:color="auto" w:sz="6" w:space="0"/>
              <w:right w:val="single" w:color="auto" w:sz="6" w:space="0"/>
            </w:tcBorders>
            <w:noWrap w:val="0"/>
            <w:vAlign w:val="center"/>
          </w:tcPr>
          <w:p w14:paraId="74D9E78C">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专    业</w:t>
            </w:r>
          </w:p>
        </w:tc>
        <w:tc>
          <w:tcPr>
            <w:tcW w:w="993" w:type="dxa"/>
            <w:gridSpan w:val="2"/>
            <w:tcBorders>
              <w:top w:val="single" w:color="auto" w:sz="6" w:space="0"/>
              <w:left w:val="single" w:color="auto" w:sz="6" w:space="0"/>
              <w:bottom w:val="single" w:color="auto" w:sz="6" w:space="0"/>
              <w:right w:val="single" w:color="auto" w:sz="4" w:space="0"/>
            </w:tcBorders>
            <w:noWrap w:val="0"/>
            <w:vAlign w:val="center"/>
          </w:tcPr>
          <w:p w14:paraId="3948C5B4">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学  制</w:t>
            </w:r>
          </w:p>
        </w:tc>
        <w:tc>
          <w:tcPr>
            <w:tcW w:w="1418" w:type="dxa"/>
            <w:gridSpan w:val="2"/>
            <w:tcBorders>
              <w:top w:val="single" w:color="auto" w:sz="6" w:space="0"/>
              <w:left w:val="single" w:color="auto" w:sz="4" w:space="0"/>
              <w:bottom w:val="single" w:color="auto" w:sz="6" w:space="0"/>
              <w:right w:val="single" w:color="auto" w:sz="6" w:space="0"/>
            </w:tcBorders>
            <w:noWrap w:val="0"/>
            <w:vAlign w:val="center"/>
          </w:tcPr>
          <w:p w14:paraId="0B612DA1">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学历及学位证书编号</w:t>
            </w:r>
          </w:p>
        </w:tc>
        <w:tc>
          <w:tcPr>
            <w:tcW w:w="1134" w:type="dxa"/>
            <w:tcBorders>
              <w:top w:val="single" w:color="auto" w:sz="6" w:space="0"/>
              <w:left w:val="single" w:color="auto" w:sz="6" w:space="0"/>
              <w:bottom w:val="single" w:color="auto" w:sz="6" w:space="0"/>
              <w:right w:val="single" w:color="auto" w:sz="12" w:space="0"/>
            </w:tcBorders>
            <w:noWrap w:val="0"/>
            <w:vAlign w:val="center"/>
          </w:tcPr>
          <w:p w14:paraId="0F01E703">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审核人</w:t>
            </w:r>
          </w:p>
          <w:p w14:paraId="16083C0B">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签字</w:t>
            </w:r>
          </w:p>
        </w:tc>
      </w:tr>
      <w:tr w14:paraId="22D186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00" w:hRule="atLeast"/>
        </w:trPr>
        <w:tc>
          <w:tcPr>
            <w:tcW w:w="533" w:type="dxa"/>
            <w:vMerge w:val="continue"/>
            <w:tcBorders>
              <w:top w:val="single" w:color="auto" w:sz="6" w:space="0"/>
              <w:left w:val="single" w:color="auto" w:sz="12" w:space="0"/>
              <w:bottom w:val="single" w:color="auto" w:sz="6" w:space="0"/>
              <w:right w:val="single" w:color="auto" w:sz="6" w:space="0"/>
            </w:tcBorders>
            <w:noWrap w:val="0"/>
            <w:vAlign w:val="center"/>
          </w:tcPr>
          <w:p w14:paraId="66EADFA3">
            <w:pPr>
              <w:rPr>
                <w:rFonts w:hint="default" w:ascii="Times New Roman" w:hAnsi="Times New Roman" w:cs="Times New Roman"/>
                <w:color w:val="000000" w:themeColor="text1"/>
                <w14:textFill>
                  <w14:solidFill>
                    <w14:schemeClr w14:val="tx1"/>
                  </w14:solidFill>
                </w14:textFill>
              </w:rPr>
            </w:pPr>
          </w:p>
        </w:tc>
        <w:tc>
          <w:tcPr>
            <w:tcW w:w="1701" w:type="dxa"/>
            <w:gridSpan w:val="2"/>
            <w:tcBorders>
              <w:top w:val="single" w:color="auto" w:sz="6" w:space="0"/>
              <w:left w:val="single" w:color="auto" w:sz="6" w:space="0"/>
              <w:bottom w:val="single" w:color="auto" w:sz="6" w:space="0"/>
              <w:right w:val="single" w:color="auto" w:sz="6" w:space="0"/>
            </w:tcBorders>
            <w:noWrap w:val="0"/>
            <w:vAlign w:val="center"/>
          </w:tcPr>
          <w:p w14:paraId="62059016">
            <w:pPr>
              <w:jc w:val="center"/>
              <w:rPr>
                <w:rFonts w:hint="default" w:ascii="Times New Roman" w:hAnsi="Times New Roman" w:cs="Times New Roman"/>
                <w:bCs/>
                <w:color w:val="000000" w:themeColor="text1"/>
                <w:spacing w:val="-16"/>
                <w:sz w:val="24"/>
                <w:lang w:bidi="ar-SA"/>
                <w14:textFill>
                  <w14:solidFill>
                    <w14:schemeClr w14:val="tx1"/>
                  </w14:solidFill>
                </w14:textFill>
              </w:rPr>
            </w:pPr>
          </w:p>
        </w:tc>
        <w:tc>
          <w:tcPr>
            <w:tcW w:w="2126" w:type="dxa"/>
            <w:gridSpan w:val="3"/>
            <w:tcBorders>
              <w:top w:val="single" w:color="auto" w:sz="6" w:space="0"/>
              <w:left w:val="single" w:color="auto" w:sz="6" w:space="0"/>
              <w:bottom w:val="single" w:color="auto" w:sz="6" w:space="0"/>
              <w:right w:val="single" w:color="auto" w:sz="6" w:space="0"/>
            </w:tcBorders>
            <w:noWrap w:val="0"/>
            <w:vAlign w:val="center"/>
          </w:tcPr>
          <w:p w14:paraId="26D2EFE2">
            <w:pPr>
              <w:jc w:val="center"/>
              <w:rPr>
                <w:rFonts w:hint="default" w:ascii="Times New Roman" w:hAnsi="Times New Roman" w:cs="Times New Roman"/>
                <w:bCs/>
                <w:color w:val="000000" w:themeColor="text1"/>
                <w:spacing w:val="-16"/>
                <w:sz w:val="24"/>
                <w:lang w:bidi="ar-SA"/>
                <w14:textFill>
                  <w14:solidFill>
                    <w14:schemeClr w14:val="tx1"/>
                  </w14:solidFill>
                </w14:textFill>
              </w:rPr>
            </w:pPr>
          </w:p>
        </w:tc>
        <w:tc>
          <w:tcPr>
            <w:tcW w:w="1559" w:type="dxa"/>
            <w:gridSpan w:val="4"/>
            <w:tcBorders>
              <w:top w:val="single" w:color="auto" w:sz="6" w:space="0"/>
              <w:left w:val="single" w:color="auto" w:sz="6" w:space="0"/>
              <w:bottom w:val="single" w:color="auto" w:sz="6" w:space="0"/>
              <w:right w:val="single" w:color="auto" w:sz="6" w:space="0"/>
            </w:tcBorders>
            <w:noWrap w:val="0"/>
            <w:vAlign w:val="center"/>
          </w:tcPr>
          <w:p w14:paraId="35B53728">
            <w:pPr>
              <w:jc w:val="center"/>
              <w:rPr>
                <w:rFonts w:hint="default" w:ascii="Times New Roman" w:hAnsi="Times New Roman" w:cs="Times New Roman"/>
                <w:bCs/>
                <w:color w:val="000000" w:themeColor="text1"/>
                <w:spacing w:val="-16"/>
                <w:sz w:val="24"/>
                <w:lang w:bidi="ar-SA"/>
                <w14:textFill>
                  <w14:solidFill>
                    <w14:schemeClr w14:val="tx1"/>
                  </w14:solidFill>
                </w14:textFill>
              </w:rPr>
            </w:pPr>
          </w:p>
        </w:tc>
        <w:tc>
          <w:tcPr>
            <w:tcW w:w="993" w:type="dxa"/>
            <w:gridSpan w:val="2"/>
            <w:tcBorders>
              <w:top w:val="single" w:color="auto" w:sz="6" w:space="0"/>
              <w:left w:val="single" w:color="auto" w:sz="6" w:space="0"/>
              <w:bottom w:val="single" w:color="auto" w:sz="6" w:space="0"/>
              <w:right w:val="single" w:color="auto" w:sz="4" w:space="0"/>
            </w:tcBorders>
            <w:noWrap w:val="0"/>
            <w:vAlign w:val="center"/>
          </w:tcPr>
          <w:p w14:paraId="429CC8A2">
            <w:pPr>
              <w:jc w:val="center"/>
              <w:rPr>
                <w:rFonts w:hint="default" w:ascii="Times New Roman" w:hAnsi="Times New Roman" w:cs="Times New Roman"/>
                <w:bCs/>
                <w:color w:val="000000" w:themeColor="text1"/>
                <w:spacing w:val="-16"/>
                <w:sz w:val="24"/>
                <w:lang w:bidi="ar-SA"/>
                <w14:textFill>
                  <w14:solidFill>
                    <w14:schemeClr w14:val="tx1"/>
                  </w14:solidFill>
                </w14:textFill>
              </w:rPr>
            </w:pPr>
          </w:p>
        </w:tc>
        <w:tc>
          <w:tcPr>
            <w:tcW w:w="1418" w:type="dxa"/>
            <w:gridSpan w:val="2"/>
            <w:tcBorders>
              <w:top w:val="single" w:color="auto" w:sz="6" w:space="0"/>
              <w:left w:val="single" w:color="auto" w:sz="4" w:space="0"/>
              <w:bottom w:val="single" w:color="auto" w:sz="6" w:space="0"/>
              <w:right w:val="single" w:color="auto" w:sz="6" w:space="0"/>
            </w:tcBorders>
            <w:noWrap w:val="0"/>
            <w:vAlign w:val="center"/>
          </w:tcPr>
          <w:p w14:paraId="69672AE1">
            <w:pPr>
              <w:jc w:val="center"/>
              <w:rPr>
                <w:rFonts w:hint="default" w:ascii="Times New Roman" w:hAnsi="Times New Roman" w:cs="Times New Roman"/>
                <w:bCs/>
                <w:color w:val="000000" w:themeColor="text1"/>
                <w:spacing w:val="-16"/>
                <w:sz w:val="24"/>
                <w:lang w:bidi="ar-SA"/>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12" w:space="0"/>
            </w:tcBorders>
            <w:noWrap w:val="0"/>
            <w:vAlign w:val="center"/>
          </w:tcPr>
          <w:p w14:paraId="236BAB81">
            <w:pPr>
              <w:jc w:val="center"/>
              <w:rPr>
                <w:rFonts w:hint="default" w:ascii="Times New Roman" w:hAnsi="Times New Roman" w:cs="Times New Roman"/>
                <w:bCs/>
                <w:color w:val="000000" w:themeColor="text1"/>
                <w:spacing w:val="-16"/>
                <w:sz w:val="24"/>
                <w:lang w:bidi="ar-SA"/>
                <w14:textFill>
                  <w14:solidFill>
                    <w14:schemeClr w14:val="tx1"/>
                  </w14:solidFill>
                </w14:textFill>
              </w:rPr>
            </w:pPr>
          </w:p>
        </w:tc>
      </w:tr>
      <w:tr w14:paraId="2609FF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99" w:hRule="atLeast"/>
        </w:trPr>
        <w:tc>
          <w:tcPr>
            <w:tcW w:w="2234" w:type="dxa"/>
            <w:gridSpan w:val="3"/>
            <w:tcBorders>
              <w:top w:val="single" w:color="auto" w:sz="6" w:space="0"/>
              <w:left w:val="single" w:color="auto" w:sz="12" w:space="0"/>
              <w:bottom w:val="single" w:color="auto" w:sz="6" w:space="0"/>
              <w:right w:val="single" w:color="auto" w:sz="6" w:space="0"/>
            </w:tcBorders>
            <w:noWrap w:val="0"/>
            <w:vAlign w:val="center"/>
          </w:tcPr>
          <w:p w14:paraId="47F501FD">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何时获何专业技术职务任职资格（职称）</w:t>
            </w:r>
          </w:p>
        </w:tc>
        <w:tc>
          <w:tcPr>
            <w:tcW w:w="2693" w:type="dxa"/>
            <w:gridSpan w:val="5"/>
            <w:tcBorders>
              <w:top w:val="single" w:color="auto" w:sz="6" w:space="0"/>
              <w:left w:val="single" w:color="auto" w:sz="6" w:space="0"/>
              <w:bottom w:val="single" w:color="auto" w:sz="6" w:space="0"/>
              <w:right w:val="single" w:color="auto" w:sz="6" w:space="0"/>
            </w:tcBorders>
            <w:noWrap w:val="0"/>
            <w:vAlign w:val="center"/>
          </w:tcPr>
          <w:p w14:paraId="06F67A49">
            <w:pPr>
              <w:jc w:val="center"/>
              <w:rPr>
                <w:rFonts w:hint="default" w:ascii="Times New Roman" w:hAnsi="Times New Roman" w:cs="Times New Roman"/>
                <w:bCs/>
                <w:color w:val="000000" w:themeColor="text1"/>
                <w:spacing w:val="-16"/>
                <w:sz w:val="24"/>
                <w:lang w:bidi="ar-SA"/>
                <w14:textFill>
                  <w14:solidFill>
                    <w14:schemeClr w14:val="tx1"/>
                  </w14:solidFill>
                </w14:textFill>
              </w:rPr>
            </w:pPr>
          </w:p>
        </w:tc>
        <w:tc>
          <w:tcPr>
            <w:tcW w:w="1843" w:type="dxa"/>
            <w:gridSpan w:val="3"/>
            <w:tcBorders>
              <w:top w:val="single" w:color="auto" w:sz="6" w:space="0"/>
              <w:left w:val="single" w:color="auto" w:sz="6" w:space="0"/>
              <w:bottom w:val="single" w:color="auto" w:sz="6" w:space="0"/>
              <w:right w:val="single" w:color="auto" w:sz="6" w:space="0"/>
            </w:tcBorders>
            <w:noWrap w:val="0"/>
            <w:vAlign w:val="center"/>
          </w:tcPr>
          <w:p w14:paraId="5C25A9EC">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何时聘任何专业技术职务及聘期</w:t>
            </w:r>
          </w:p>
        </w:tc>
        <w:tc>
          <w:tcPr>
            <w:tcW w:w="2694" w:type="dxa"/>
            <w:gridSpan w:val="4"/>
            <w:tcBorders>
              <w:top w:val="single" w:color="auto" w:sz="6" w:space="0"/>
              <w:left w:val="single" w:color="auto" w:sz="6" w:space="0"/>
              <w:bottom w:val="single" w:color="auto" w:sz="6" w:space="0"/>
              <w:right w:val="single" w:color="auto" w:sz="12" w:space="0"/>
            </w:tcBorders>
            <w:noWrap w:val="0"/>
            <w:vAlign w:val="center"/>
          </w:tcPr>
          <w:p w14:paraId="1196F9C9">
            <w:pPr>
              <w:jc w:val="center"/>
              <w:rPr>
                <w:rFonts w:hint="default" w:ascii="Times New Roman" w:hAnsi="Times New Roman" w:cs="Times New Roman"/>
                <w:bCs/>
                <w:color w:val="000000" w:themeColor="text1"/>
                <w:spacing w:val="-16"/>
                <w:sz w:val="24"/>
                <w:lang w:bidi="ar-SA"/>
                <w14:textFill>
                  <w14:solidFill>
                    <w14:schemeClr w14:val="tx1"/>
                  </w14:solidFill>
                </w14:textFill>
              </w:rPr>
            </w:pPr>
          </w:p>
        </w:tc>
      </w:tr>
      <w:tr w14:paraId="0D2AC8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40" w:hRule="atLeast"/>
        </w:trPr>
        <w:tc>
          <w:tcPr>
            <w:tcW w:w="2234" w:type="dxa"/>
            <w:gridSpan w:val="3"/>
            <w:tcBorders>
              <w:top w:val="single" w:color="auto" w:sz="6" w:space="0"/>
              <w:left w:val="single" w:color="auto" w:sz="12" w:space="0"/>
              <w:bottom w:val="single" w:color="auto" w:sz="12" w:space="0"/>
              <w:right w:val="single" w:color="auto" w:sz="6" w:space="0"/>
            </w:tcBorders>
            <w:noWrap w:val="0"/>
            <w:vAlign w:val="center"/>
          </w:tcPr>
          <w:p w14:paraId="4D0AAD3F">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参加何学术团体任何职务和其它社会兼职</w:t>
            </w:r>
          </w:p>
        </w:tc>
        <w:tc>
          <w:tcPr>
            <w:tcW w:w="2693" w:type="dxa"/>
            <w:gridSpan w:val="5"/>
            <w:tcBorders>
              <w:top w:val="single" w:color="auto" w:sz="6" w:space="0"/>
              <w:left w:val="single" w:color="auto" w:sz="6" w:space="0"/>
              <w:bottom w:val="single" w:color="auto" w:sz="12" w:space="0"/>
              <w:right w:val="single" w:color="auto" w:sz="6" w:space="0"/>
            </w:tcBorders>
            <w:noWrap w:val="0"/>
            <w:vAlign w:val="center"/>
          </w:tcPr>
          <w:p w14:paraId="40885409">
            <w:pPr>
              <w:jc w:val="center"/>
              <w:rPr>
                <w:rFonts w:hint="default" w:ascii="Times New Roman" w:hAnsi="Times New Roman" w:cs="Times New Roman"/>
                <w:bCs/>
                <w:color w:val="000000" w:themeColor="text1"/>
                <w:spacing w:val="-16"/>
                <w:sz w:val="24"/>
                <w:lang w:bidi="ar-SA"/>
                <w14:textFill>
                  <w14:solidFill>
                    <w14:schemeClr w14:val="tx1"/>
                  </w14:solidFill>
                </w14:textFill>
              </w:rPr>
            </w:pPr>
          </w:p>
        </w:tc>
        <w:tc>
          <w:tcPr>
            <w:tcW w:w="1843" w:type="dxa"/>
            <w:gridSpan w:val="3"/>
            <w:tcBorders>
              <w:top w:val="single" w:color="auto" w:sz="6" w:space="0"/>
              <w:left w:val="single" w:color="auto" w:sz="6" w:space="0"/>
              <w:bottom w:val="single" w:color="auto" w:sz="12" w:space="0"/>
              <w:right w:val="single" w:color="auto" w:sz="6" w:space="0"/>
            </w:tcBorders>
            <w:noWrap w:val="0"/>
            <w:vAlign w:val="center"/>
          </w:tcPr>
          <w:p w14:paraId="27A61A50">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何时入何党派</w:t>
            </w:r>
            <w:r>
              <w:rPr>
                <w:rFonts w:hint="default" w:ascii="Times New Roman" w:hAnsi="Times New Roman" w:cs="Times New Roman"/>
                <w:bCs/>
                <w:color w:val="000000" w:themeColor="text1"/>
                <w:spacing w:val="-16"/>
                <w:sz w:val="24"/>
                <w:lang w:bidi="ar-SA"/>
                <w14:textFill>
                  <w14:solidFill>
                    <w14:schemeClr w14:val="tx1"/>
                  </w14:solidFill>
                </w14:textFill>
              </w:rPr>
              <w:br w:type="textWrapping"/>
            </w:r>
            <w:r>
              <w:rPr>
                <w:rFonts w:hint="default" w:ascii="Times New Roman" w:hAnsi="Times New Roman" w:cs="Times New Roman"/>
                <w:bCs/>
                <w:color w:val="000000" w:themeColor="text1"/>
                <w:spacing w:val="-16"/>
                <w:sz w:val="24"/>
                <w:lang w:bidi="ar-SA"/>
                <w14:textFill>
                  <w14:solidFill>
                    <w14:schemeClr w14:val="tx1"/>
                  </w14:solidFill>
                </w14:textFill>
              </w:rPr>
              <w:t>任何职</w:t>
            </w:r>
          </w:p>
        </w:tc>
        <w:tc>
          <w:tcPr>
            <w:tcW w:w="2694" w:type="dxa"/>
            <w:gridSpan w:val="4"/>
            <w:tcBorders>
              <w:top w:val="single" w:color="auto" w:sz="6" w:space="0"/>
              <w:left w:val="single" w:color="auto" w:sz="6" w:space="0"/>
              <w:bottom w:val="single" w:color="auto" w:sz="12" w:space="0"/>
              <w:right w:val="single" w:color="auto" w:sz="12" w:space="0"/>
            </w:tcBorders>
            <w:noWrap w:val="0"/>
            <w:vAlign w:val="center"/>
          </w:tcPr>
          <w:p w14:paraId="6B36E802">
            <w:pPr>
              <w:jc w:val="center"/>
              <w:rPr>
                <w:rFonts w:hint="default" w:ascii="Times New Roman" w:hAnsi="Times New Roman" w:cs="Times New Roman"/>
                <w:bCs/>
                <w:color w:val="000000" w:themeColor="text1"/>
                <w:spacing w:val="-16"/>
                <w:sz w:val="24"/>
                <w:lang w:bidi="ar-SA"/>
                <w14:textFill>
                  <w14:solidFill>
                    <w14:schemeClr w14:val="tx1"/>
                  </w14:solidFill>
                </w14:textFill>
              </w:rPr>
            </w:pPr>
          </w:p>
        </w:tc>
      </w:tr>
    </w:tbl>
    <w:p w14:paraId="655C9FB7">
      <w:pPr>
        <w:spacing w:before="120" w:after="120" w:line="580" w:lineRule="exact"/>
        <w:ind w:left="646" w:hanging="646" w:hangingChars="147"/>
        <w:jc w:val="center"/>
        <w:rPr>
          <w:rFonts w:hint="default" w:ascii="Times New Roman" w:hAnsi="Times New Roman" w:eastAsia="方正小标宋简体" w:cs="Times New Roman"/>
          <w:color w:val="000000" w:themeColor="text1"/>
          <w:sz w:val="44"/>
          <w:szCs w:val="44"/>
          <w:lang w:bidi="ar-SA"/>
          <w14:textFill>
            <w14:solidFill>
              <w14:schemeClr w14:val="tx1"/>
            </w14:solidFill>
          </w14:textFill>
        </w:rPr>
      </w:pPr>
      <w:r>
        <w:rPr>
          <w:rFonts w:hint="default" w:ascii="Times New Roman" w:hAnsi="Times New Roman" w:eastAsia="方正小标宋简体" w:cs="Times New Roman"/>
          <w:color w:val="000000" w:themeColor="text1"/>
          <w:sz w:val="44"/>
          <w:szCs w:val="44"/>
          <w:lang w:bidi="ar-SA"/>
          <w14:textFill>
            <w14:solidFill>
              <w14:schemeClr w14:val="tx1"/>
            </w14:solidFill>
          </w14:textFill>
        </w:rPr>
        <w:t>培训进修学习情况登记</w:t>
      </w:r>
    </w:p>
    <w:tbl>
      <w:tblPr>
        <w:tblStyle w:val="6"/>
        <w:tblW w:w="943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774"/>
        <w:gridCol w:w="1982"/>
        <w:gridCol w:w="2378"/>
        <w:gridCol w:w="661"/>
        <w:gridCol w:w="1641"/>
      </w:tblGrid>
      <w:tr w14:paraId="0A2E28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8" w:hRule="atLeast"/>
          <w:jc w:val="center"/>
        </w:trPr>
        <w:tc>
          <w:tcPr>
            <w:tcW w:w="2774" w:type="dxa"/>
            <w:tcBorders>
              <w:top w:val="single" w:color="auto" w:sz="12" w:space="0"/>
              <w:left w:val="single" w:color="auto" w:sz="12" w:space="0"/>
              <w:bottom w:val="single" w:color="auto" w:sz="6" w:space="0"/>
              <w:right w:val="single" w:color="auto" w:sz="6" w:space="0"/>
            </w:tcBorders>
            <w:noWrap w:val="0"/>
            <w:vAlign w:val="center"/>
          </w:tcPr>
          <w:p w14:paraId="25DD0BB9">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起止时间</w:t>
            </w:r>
          </w:p>
        </w:tc>
        <w:tc>
          <w:tcPr>
            <w:tcW w:w="1982" w:type="dxa"/>
            <w:tcBorders>
              <w:top w:val="single" w:color="auto" w:sz="12" w:space="0"/>
              <w:left w:val="single" w:color="auto" w:sz="6" w:space="0"/>
              <w:bottom w:val="single" w:color="auto" w:sz="6" w:space="0"/>
              <w:right w:val="single" w:color="auto" w:sz="6" w:space="0"/>
            </w:tcBorders>
            <w:noWrap w:val="0"/>
            <w:vAlign w:val="center"/>
          </w:tcPr>
          <w:p w14:paraId="454309B3">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主办单位</w:t>
            </w:r>
          </w:p>
        </w:tc>
        <w:tc>
          <w:tcPr>
            <w:tcW w:w="2378" w:type="dxa"/>
            <w:tcBorders>
              <w:top w:val="single" w:color="auto" w:sz="12" w:space="0"/>
              <w:left w:val="single" w:color="auto" w:sz="6" w:space="0"/>
              <w:bottom w:val="single" w:color="auto" w:sz="6" w:space="0"/>
              <w:right w:val="single" w:color="auto" w:sz="6" w:space="0"/>
            </w:tcBorders>
            <w:noWrap w:val="0"/>
            <w:vAlign w:val="center"/>
          </w:tcPr>
          <w:p w14:paraId="58B86900">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学习内容及时间</w:t>
            </w:r>
          </w:p>
        </w:tc>
        <w:tc>
          <w:tcPr>
            <w:tcW w:w="661" w:type="dxa"/>
            <w:tcBorders>
              <w:top w:val="single" w:color="auto" w:sz="12" w:space="0"/>
              <w:left w:val="single" w:color="auto" w:sz="6" w:space="0"/>
              <w:bottom w:val="single" w:color="auto" w:sz="6" w:space="0"/>
              <w:right w:val="single" w:color="auto" w:sz="6" w:space="0"/>
            </w:tcBorders>
            <w:noWrap w:val="0"/>
            <w:vAlign w:val="center"/>
          </w:tcPr>
          <w:p w14:paraId="0C0FCA48">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成绩</w:t>
            </w:r>
          </w:p>
        </w:tc>
        <w:tc>
          <w:tcPr>
            <w:tcW w:w="1641" w:type="dxa"/>
            <w:tcBorders>
              <w:top w:val="single" w:color="auto" w:sz="12" w:space="0"/>
              <w:left w:val="single" w:color="auto" w:sz="6" w:space="0"/>
              <w:bottom w:val="single" w:color="auto" w:sz="6" w:space="0"/>
              <w:right w:val="single" w:color="auto" w:sz="12" w:space="0"/>
            </w:tcBorders>
            <w:noWrap w:val="0"/>
            <w:vAlign w:val="center"/>
          </w:tcPr>
          <w:p w14:paraId="7E6503F8">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备   注</w:t>
            </w:r>
          </w:p>
        </w:tc>
      </w:tr>
      <w:tr w14:paraId="4DF86D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32" w:hRule="atLeast"/>
          <w:jc w:val="center"/>
        </w:trPr>
        <w:tc>
          <w:tcPr>
            <w:tcW w:w="2774" w:type="dxa"/>
            <w:tcBorders>
              <w:top w:val="single" w:color="auto" w:sz="6" w:space="0"/>
              <w:left w:val="single" w:color="auto" w:sz="12" w:space="0"/>
              <w:bottom w:val="single" w:color="auto" w:sz="12" w:space="0"/>
              <w:right w:val="single" w:color="auto" w:sz="6" w:space="0"/>
            </w:tcBorders>
            <w:noWrap w:val="0"/>
            <w:vAlign w:val="top"/>
          </w:tcPr>
          <w:p w14:paraId="28CDCAD3">
            <w:pPr>
              <w:rPr>
                <w:rFonts w:hint="default" w:ascii="Times New Roman" w:hAnsi="Times New Roman" w:eastAsia="幼圆" w:cs="Times New Roman"/>
                <w:bCs/>
                <w:color w:val="000000" w:themeColor="text1"/>
                <w:sz w:val="24"/>
                <w:lang w:bidi="ar-SA"/>
                <w14:textFill>
                  <w14:solidFill>
                    <w14:schemeClr w14:val="tx1"/>
                  </w14:solidFill>
                </w14:textFill>
              </w:rPr>
            </w:pPr>
          </w:p>
        </w:tc>
        <w:tc>
          <w:tcPr>
            <w:tcW w:w="1982" w:type="dxa"/>
            <w:tcBorders>
              <w:top w:val="single" w:color="auto" w:sz="6" w:space="0"/>
              <w:left w:val="single" w:color="auto" w:sz="6" w:space="0"/>
              <w:bottom w:val="single" w:color="auto" w:sz="12" w:space="0"/>
              <w:right w:val="single" w:color="auto" w:sz="6" w:space="0"/>
            </w:tcBorders>
            <w:noWrap w:val="0"/>
            <w:vAlign w:val="top"/>
          </w:tcPr>
          <w:p w14:paraId="36E929FC">
            <w:pPr>
              <w:rPr>
                <w:rFonts w:hint="default" w:ascii="Times New Roman" w:hAnsi="Times New Roman" w:eastAsia="幼圆" w:cs="Times New Roman"/>
                <w:bCs/>
                <w:color w:val="000000" w:themeColor="text1"/>
                <w:sz w:val="24"/>
                <w:lang w:bidi="ar-SA"/>
                <w14:textFill>
                  <w14:solidFill>
                    <w14:schemeClr w14:val="tx1"/>
                  </w14:solidFill>
                </w14:textFill>
              </w:rPr>
            </w:pPr>
          </w:p>
        </w:tc>
        <w:tc>
          <w:tcPr>
            <w:tcW w:w="2378" w:type="dxa"/>
            <w:tcBorders>
              <w:top w:val="single" w:color="auto" w:sz="6" w:space="0"/>
              <w:left w:val="single" w:color="auto" w:sz="6" w:space="0"/>
              <w:bottom w:val="single" w:color="auto" w:sz="12" w:space="0"/>
              <w:right w:val="single" w:color="auto" w:sz="6" w:space="0"/>
            </w:tcBorders>
            <w:noWrap w:val="0"/>
            <w:vAlign w:val="top"/>
          </w:tcPr>
          <w:p w14:paraId="59D63984">
            <w:pPr>
              <w:rPr>
                <w:rFonts w:hint="default" w:ascii="Times New Roman" w:hAnsi="Times New Roman" w:eastAsia="幼圆" w:cs="Times New Roman"/>
                <w:bCs/>
                <w:color w:val="000000" w:themeColor="text1"/>
                <w:sz w:val="24"/>
                <w:lang w:bidi="ar-SA"/>
                <w14:textFill>
                  <w14:solidFill>
                    <w14:schemeClr w14:val="tx1"/>
                  </w14:solidFill>
                </w14:textFill>
              </w:rPr>
            </w:pPr>
          </w:p>
        </w:tc>
        <w:tc>
          <w:tcPr>
            <w:tcW w:w="661" w:type="dxa"/>
            <w:tcBorders>
              <w:top w:val="single" w:color="auto" w:sz="6" w:space="0"/>
              <w:left w:val="single" w:color="auto" w:sz="6" w:space="0"/>
              <w:bottom w:val="single" w:color="auto" w:sz="12" w:space="0"/>
              <w:right w:val="single" w:color="auto" w:sz="6" w:space="0"/>
            </w:tcBorders>
            <w:noWrap w:val="0"/>
            <w:vAlign w:val="top"/>
          </w:tcPr>
          <w:p w14:paraId="560052DF">
            <w:pPr>
              <w:rPr>
                <w:rFonts w:hint="default" w:ascii="Times New Roman" w:hAnsi="Times New Roman" w:eastAsia="幼圆" w:cs="Times New Roman"/>
                <w:bCs/>
                <w:color w:val="000000" w:themeColor="text1"/>
                <w:sz w:val="24"/>
                <w:lang w:bidi="ar-SA"/>
                <w14:textFill>
                  <w14:solidFill>
                    <w14:schemeClr w14:val="tx1"/>
                  </w14:solidFill>
                </w14:textFill>
              </w:rPr>
            </w:pPr>
          </w:p>
        </w:tc>
        <w:tc>
          <w:tcPr>
            <w:tcW w:w="1641" w:type="dxa"/>
            <w:tcBorders>
              <w:top w:val="single" w:color="auto" w:sz="6" w:space="0"/>
              <w:left w:val="single" w:color="auto" w:sz="6" w:space="0"/>
              <w:bottom w:val="single" w:color="auto" w:sz="12" w:space="0"/>
              <w:right w:val="single" w:color="auto" w:sz="12" w:space="0"/>
            </w:tcBorders>
            <w:noWrap w:val="0"/>
            <w:vAlign w:val="top"/>
          </w:tcPr>
          <w:p w14:paraId="50431744">
            <w:pPr>
              <w:rPr>
                <w:rFonts w:hint="default" w:ascii="Times New Roman" w:hAnsi="Times New Roman" w:eastAsia="幼圆" w:cs="Times New Roman"/>
                <w:bCs/>
                <w:color w:val="000000" w:themeColor="text1"/>
                <w:sz w:val="24"/>
                <w:lang w:bidi="ar-SA"/>
                <w14:textFill>
                  <w14:solidFill>
                    <w14:schemeClr w14:val="tx1"/>
                  </w14:solidFill>
                </w14:textFill>
              </w:rPr>
            </w:pPr>
          </w:p>
        </w:tc>
      </w:tr>
    </w:tbl>
    <w:p w14:paraId="1BCDDDBD">
      <w:pPr>
        <w:spacing w:after="120" w:line="580" w:lineRule="exact"/>
        <w:ind w:left="646" w:hanging="646" w:hangingChars="147"/>
        <w:jc w:val="center"/>
        <w:rPr>
          <w:rFonts w:hint="default" w:ascii="Times New Roman" w:hAnsi="Times New Roman" w:eastAsia="方正小标宋简体" w:cs="Times New Roman"/>
          <w:color w:val="000000" w:themeColor="text1"/>
          <w:sz w:val="44"/>
          <w:szCs w:val="44"/>
          <w:lang w:bidi="ar-SA"/>
          <w14:textFill>
            <w14:solidFill>
              <w14:schemeClr w14:val="tx1"/>
            </w14:solidFill>
          </w14:textFill>
        </w:rPr>
      </w:pPr>
      <w:r>
        <w:rPr>
          <w:rFonts w:hint="default" w:ascii="Times New Roman" w:hAnsi="Times New Roman" w:eastAsia="方正小标宋简体" w:cs="Times New Roman"/>
          <w:color w:val="000000" w:themeColor="text1"/>
          <w:sz w:val="44"/>
          <w:szCs w:val="44"/>
          <w:lang w:bidi="ar-SA"/>
          <w14:textFill>
            <w14:solidFill>
              <w14:schemeClr w14:val="tx1"/>
            </w14:solidFill>
          </w14:textFill>
        </w:rPr>
        <w:t>本  人  述  职</w:t>
      </w:r>
    </w:p>
    <w:tbl>
      <w:tblPr>
        <w:tblStyle w:val="6"/>
        <w:tblW w:w="9233" w:type="dxa"/>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
      <w:tblGrid>
        <w:gridCol w:w="9233"/>
      </w:tblGrid>
      <w:tr w14:paraId="43FC404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11959" w:hRule="atLeast"/>
          <w:jc w:val="center"/>
        </w:trPr>
        <w:tc>
          <w:tcPr>
            <w:tcW w:w="9233" w:type="dxa"/>
            <w:tcBorders>
              <w:top w:val="single" w:color="000000" w:sz="12" w:space="0"/>
              <w:left w:val="single" w:color="000000" w:sz="12" w:space="0"/>
              <w:bottom w:val="single" w:color="000000" w:sz="12" w:space="0"/>
              <w:right w:val="single" w:color="000000" w:sz="12" w:space="0"/>
            </w:tcBorders>
            <w:noWrap w:val="0"/>
            <w:vAlign w:val="top"/>
          </w:tcPr>
          <w:p w14:paraId="7EF81F73">
            <w:pPr>
              <w:rPr>
                <w:rFonts w:hint="default" w:ascii="Times New Roman" w:hAnsi="Times New Roman" w:cs="Times New Roman"/>
                <w:b/>
                <w:color w:val="000000" w:themeColor="text1"/>
                <w:sz w:val="28"/>
                <w:szCs w:val="28"/>
                <w:lang w:bidi="ar-SA"/>
                <w14:textFill>
                  <w14:solidFill>
                    <w14:schemeClr w14:val="tx1"/>
                  </w14:solidFill>
                </w14:textFill>
              </w:rPr>
            </w:pPr>
          </w:p>
        </w:tc>
      </w:tr>
    </w:tbl>
    <w:p w14:paraId="6DCB9E62">
      <w:pPr>
        <w:spacing w:after="120" w:line="580" w:lineRule="exact"/>
        <w:ind w:left="629" w:hanging="629" w:hangingChars="147"/>
        <w:jc w:val="center"/>
        <w:rPr>
          <w:rFonts w:hint="default" w:ascii="Times New Roman" w:hAnsi="Times New Roman" w:eastAsia="方正小标宋简体" w:cs="Times New Roman"/>
          <w:color w:val="000000" w:themeColor="text1"/>
          <w:spacing w:val="-6"/>
          <w:sz w:val="44"/>
          <w:szCs w:val="44"/>
          <w:lang w:bidi="ar-SA"/>
          <w14:textFill>
            <w14:solidFill>
              <w14:schemeClr w14:val="tx1"/>
            </w14:solidFill>
          </w14:textFill>
        </w:rPr>
      </w:pPr>
      <w:r>
        <w:rPr>
          <w:rFonts w:hint="default" w:ascii="Times New Roman" w:hAnsi="Times New Roman" w:eastAsia="方正小标宋简体" w:cs="Times New Roman"/>
          <w:color w:val="000000" w:themeColor="text1"/>
          <w:spacing w:val="-6"/>
          <w:sz w:val="44"/>
          <w:szCs w:val="44"/>
          <w:lang w:bidi="ar-SA"/>
          <w14:textFill>
            <w14:solidFill>
              <w14:schemeClr w14:val="tx1"/>
            </w14:solidFill>
          </w14:textFill>
        </w:rPr>
        <w:t>完成的主要专业技术工作、创造发明及成果登记</w:t>
      </w:r>
    </w:p>
    <w:tbl>
      <w:tblPr>
        <w:tblStyle w:val="6"/>
        <w:tblW w:w="941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657"/>
        <w:gridCol w:w="2464"/>
        <w:gridCol w:w="2410"/>
        <w:gridCol w:w="2055"/>
        <w:gridCol w:w="825"/>
      </w:tblGrid>
      <w:tr w14:paraId="5DBA59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9" w:hRule="atLeast"/>
          <w:jc w:val="center"/>
        </w:trPr>
        <w:tc>
          <w:tcPr>
            <w:tcW w:w="1657" w:type="dxa"/>
            <w:tcBorders>
              <w:top w:val="single" w:color="auto" w:sz="12" w:space="0"/>
              <w:left w:val="single" w:color="auto" w:sz="12" w:space="0"/>
              <w:bottom w:val="single" w:color="auto" w:sz="6" w:space="0"/>
              <w:right w:val="single" w:color="auto" w:sz="6" w:space="0"/>
            </w:tcBorders>
            <w:noWrap w:val="0"/>
            <w:vAlign w:val="center"/>
          </w:tcPr>
          <w:p w14:paraId="7149A72F">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起止时间</w:t>
            </w:r>
          </w:p>
        </w:tc>
        <w:tc>
          <w:tcPr>
            <w:tcW w:w="2464" w:type="dxa"/>
            <w:tcBorders>
              <w:top w:val="single" w:color="auto" w:sz="12" w:space="0"/>
              <w:left w:val="single" w:color="auto" w:sz="6" w:space="0"/>
              <w:bottom w:val="single" w:color="auto" w:sz="6" w:space="0"/>
              <w:right w:val="single" w:color="auto" w:sz="6" w:space="0"/>
            </w:tcBorders>
            <w:noWrap w:val="0"/>
            <w:vAlign w:val="center"/>
          </w:tcPr>
          <w:p w14:paraId="21422D86">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项目、课题、成果、教学等专业技术工作名称</w:t>
            </w:r>
          </w:p>
        </w:tc>
        <w:tc>
          <w:tcPr>
            <w:tcW w:w="2410" w:type="dxa"/>
            <w:tcBorders>
              <w:top w:val="single" w:color="auto" w:sz="12" w:space="0"/>
              <w:left w:val="single" w:color="auto" w:sz="6" w:space="0"/>
              <w:bottom w:val="single" w:color="auto" w:sz="6" w:space="0"/>
              <w:right w:val="single" w:color="auto" w:sz="6" w:space="0"/>
            </w:tcBorders>
            <w:noWrap w:val="0"/>
            <w:vAlign w:val="center"/>
          </w:tcPr>
          <w:p w14:paraId="2A900B08">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工作内容，本人起何作用（主持、参与、独立）</w:t>
            </w:r>
          </w:p>
        </w:tc>
        <w:tc>
          <w:tcPr>
            <w:tcW w:w="2055" w:type="dxa"/>
            <w:tcBorders>
              <w:top w:val="single" w:color="auto" w:sz="12" w:space="0"/>
              <w:left w:val="single" w:color="auto" w:sz="6" w:space="0"/>
              <w:bottom w:val="single" w:color="auto" w:sz="6" w:space="0"/>
              <w:right w:val="single" w:color="auto" w:sz="6" w:space="0"/>
            </w:tcBorders>
            <w:noWrap w:val="0"/>
            <w:vAlign w:val="center"/>
          </w:tcPr>
          <w:p w14:paraId="2905A725">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完成情况（获何奖励、效益或专利）</w:t>
            </w:r>
          </w:p>
        </w:tc>
        <w:tc>
          <w:tcPr>
            <w:tcW w:w="825" w:type="dxa"/>
            <w:tcBorders>
              <w:top w:val="single" w:color="auto" w:sz="12" w:space="0"/>
              <w:left w:val="single" w:color="auto" w:sz="6" w:space="0"/>
              <w:bottom w:val="single" w:color="auto" w:sz="6" w:space="0"/>
              <w:right w:val="single" w:color="auto" w:sz="12" w:space="0"/>
            </w:tcBorders>
            <w:noWrap w:val="0"/>
            <w:vAlign w:val="center"/>
          </w:tcPr>
          <w:p w14:paraId="0B0C5458">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备注</w:t>
            </w:r>
          </w:p>
        </w:tc>
      </w:tr>
      <w:tr w14:paraId="34D1CD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871" w:hRule="atLeast"/>
          <w:jc w:val="center"/>
        </w:trPr>
        <w:tc>
          <w:tcPr>
            <w:tcW w:w="1657" w:type="dxa"/>
            <w:tcBorders>
              <w:top w:val="single" w:color="auto" w:sz="6" w:space="0"/>
              <w:left w:val="single" w:color="auto" w:sz="12" w:space="0"/>
              <w:bottom w:val="single" w:color="auto" w:sz="12" w:space="0"/>
              <w:right w:val="single" w:color="auto" w:sz="6" w:space="0"/>
            </w:tcBorders>
            <w:noWrap w:val="0"/>
            <w:vAlign w:val="top"/>
          </w:tcPr>
          <w:p w14:paraId="67E7138F">
            <w:pPr>
              <w:jc w:val="center"/>
              <w:rPr>
                <w:rFonts w:hint="default" w:ascii="Times New Roman" w:hAnsi="Times New Roman" w:cs="Times New Roman"/>
                <w:bCs/>
                <w:color w:val="000000" w:themeColor="text1"/>
                <w:spacing w:val="-16"/>
                <w:sz w:val="24"/>
                <w:lang w:bidi="ar-SA"/>
                <w14:textFill>
                  <w14:solidFill>
                    <w14:schemeClr w14:val="tx1"/>
                  </w14:solidFill>
                </w14:textFill>
              </w:rPr>
            </w:pPr>
          </w:p>
        </w:tc>
        <w:tc>
          <w:tcPr>
            <w:tcW w:w="2464" w:type="dxa"/>
            <w:tcBorders>
              <w:top w:val="single" w:color="auto" w:sz="6" w:space="0"/>
              <w:left w:val="single" w:color="auto" w:sz="6" w:space="0"/>
              <w:bottom w:val="single" w:color="auto" w:sz="12" w:space="0"/>
              <w:right w:val="single" w:color="auto" w:sz="6" w:space="0"/>
            </w:tcBorders>
            <w:noWrap w:val="0"/>
            <w:vAlign w:val="top"/>
          </w:tcPr>
          <w:p w14:paraId="363A9C01">
            <w:pPr>
              <w:rPr>
                <w:rFonts w:hint="default" w:ascii="Times New Roman" w:hAnsi="Times New Roman" w:cs="Times New Roman"/>
                <w:bCs/>
                <w:color w:val="000000" w:themeColor="text1"/>
                <w:spacing w:val="-16"/>
                <w:sz w:val="24"/>
                <w:lang w:bidi="ar-SA"/>
                <w14:textFill>
                  <w14:solidFill>
                    <w14:schemeClr w14:val="tx1"/>
                  </w14:solidFill>
                </w14:textFill>
              </w:rPr>
            </w:pPr>
          </w:p>
        </w:tc>
        <w:tc>
          <w:tcPr>
            <w:tcW w:w="2410" w:type="dxa"/>
            <w:tcBorders>
              <w:top w:val="single" w:color="auto" w:sz="6" w:space="0"/>
              <w:left w:val="single" w:color="auto" w:sz="6" w:space="0"/>
              <w:bottom w:val="single" w:color="auto" w:sz="12" w:space="0"/>
              <w:right w:val="single" w:color="auto" w:sz="6" w:space="0"/>
            </w:tcBorders>
            <w:noWrap w:val="0"/>
            <w:vAlign w:val="top"/>
          </w:tcPr>
          <w:p w14:paraId="10B0952E">
            <w:pPr>
              <w:rPr>
                <w:rFonts w:hint="default" w:ascii="Times New Roman" w:hAnsi="Times New Roman" w:cs="Times New Roman"/>
                <w:bCs/>
                <w:color w:val="000000" w:themeColor="text1"/>
                <w:spacing w:val="-16"/>
                <w:sz w:val="24"/>
                <w:lang w:bidi="ar-SA"/>
                <w14:textFill>
                  <w14:solidFill>
                    <w14:schemeClr w14:val="tx1"/>
                  </w14:solidFill>
                </w14:textFill>
              </w:rPr>
            </w:pPr>
          </w:p>
        </w:tc>
        <w:tc>
          <w:tcPr>
            <w:tcW w:w="2055" w:type="dxa"/>
            <w:tcBorders>
              <w:top w:val="single" w:color="auto" w:sz="6" w:space="0"/>
              <w:left w:val="single" w:color="auto" w:sz="6" w:space="0"/>
              <w:bottom w:val="single" w:color="auto" w:sz="12" w:space="0"/>
              <w:right w:val="single" w:color="auto" w:sz="6" w:space="0"/>
            </w:tcBorders>
            <w:noWrap w:val="0"/>
            <w:vAlign w:val="top"/>
          </w:tcPr>
          <w:p w14:paraId="193F92BA">
            <w:pPr>
              <w:rPr>
                <w:rFonts w:hint="default" w:ascii="Times New Roman" w:hAnsi="Times New Roman" w:cs="Times New Roman"/>
                <w:bCs/>
                <w:color w:val="000000" w:themeColor="text1"/>
                <w:spacing w:val="-16"/>
                <w:sz w:val="24"/>
                <w:lang w:bidi="ar-SA"/>
                <w14:textFill>
                  <w14:solidFill>
                    <w14:schemeClr w14:val="tx1"/>
                  </w14:solidFill>
                </w14:textFill>
              </w:rPr>
            </w:pPr>
          </w:p>
        </w:tc>
        <w:tc>
          <w:tcPr>
            <w:tcW w:w="825" w:type="dxa"/>
            <w:tcBorders>
              <w:top w:val="single" w:color="auto" w:sz="6" w:space="0"/>
              <w:left w:val="single" w:color="auto" w:sz="6" w:space="0"/>
              <w:bottom w:val="single" w:color="auto" w:sz="12" w:space="0"/>
              <w:right w:val="single" w:color="auto" w:sz="12" w:space="0"/>
            </w:tcBorders>
            <w:noWrap w:val="0"/>
            <w:vAlign w:val="top"/>
          </w:tcPr>
          <w:p w14:paraId="11CFC4F1">
            <w:pPr>
              <w:rPr>
                <w:rFonts w:hint="default" w:ascii="Times New Roman" w:hAnsi="Times New Roman" w:cs="Times New Roman"/>
                <w:bCs/>
                <w:color w:val="000000" w:themeColor="text1"/>
                <w:spacing w:val="-16"/>
                <w:sz w:val="24"/>
                <w:lang w:bidi="ar-SA"/>
                <w14:textFill>
                  <w14:solidFill>
                    <w14:schemeClr w14:val="tx1"/>
                  </w14:solidFill>
                </w14:textFill>
              </w:rPr>
            </w:pPr>
          </w:p>
        </w:tc>
      </w:tr>
    </w:tbl>
    <w:p w14:paraId="45DC6E03">
      <w:pPr>
        <w:spacing w:after="120" w:line="580" w:lineRule="exact"/>
        <w:ind w:left="646" w:hanging="646" w:hangingChars="147"/>
        <w:jc w:val="center"/>
        <w:rPr>
          <w:rFonts w:hint="default" w:ascii="Times New Roman" w:hAnsi="Times New Roman" w:eastAsia="方正小标宋简体" w:cs="Times New Roman"/>
          <w:color w:val="000000" w:themeColor="text1"/>
          <w:sz w:val="44"/>
          <w:szCs w:val="44"/>
          <w:lang w:bidi="ar-SA"/>
          <w14:textFill>
            <w14:solidFill>
              <w14:schemeClr w14:val="tx1"/>
            </w14:solidFill>
          </w14:textFill>
        </w:rPr>
      </w:pPr>
      <w:r>
        <w:rPr>
          <w:rFonts w:hint="default" w:ascii="Times New Roman" w:hAnsi="Times New Roman" w:eastAsia="方正小标宋简体" w:cs="Times New Roman"/>
          <w:color w:val="000000" w:themeColor="text1"/>
          <w:sz w:val="44"/>
          <w:szCs w:val="44"/>
          <w:lang w:bidi="ar-SA"/>
          <w14:textFill>
            <w14:solidFill>
              <w14:schemeClr w14:val="tx1"/>
            </w14:solidFill>
          </w14:textFill>
        </w:rPr>
        <w:t>著作、论文及重要技术报告登记</w:t>
      </w:r>
    </w:p>
    <w:tbl>
      <w:tblPr>
        <w:tblStyle w:val="6"/>
        <w:tblW w:w="946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47"/>
        <w:gridCol w:w="3446"/>
        <w:gridCol w:w="2791"/>
        <w:gridCol w:w="938"/>
        <w:gridCol w:w="943"/>
      </w:tblGrid>
      <w:tr w14:paraId="4A7DD8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60" w:hRule="atLeast"/>
          <w:jc w:val="center"/>
        </w:trPr>
        <w:tc>
          <w:tcPr>
            <w:tcW w:w="1347" w:type="dxa"/>
            <w:tcBorders>
              <w:top w:val="single" w:color="auto" w:sz="12" w:space="0"/>
              <w:left w:val="single" w:color="auto" w:sz="12" w:space="0"/>
              <w:bottom w:val="single" w:color="auto" w:sz="6" w:space="0"/>
              <w:right w:val="single" w:color="auto" w:sz="6" w:space="0"/>
            </w:tcBorders>
            <w:noWrap w:val="0"/>
            <w:vAlign w:val="center"/>
          </w:tcPr>
          <w:p w14:paraId="66FB4DB4">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日  期</w:t>
            </w:r>
          </w:p>
        </w:tc>
        <w:tc>
          <w:tcPr>
            <w:tcW w:w="3446" w:type="dxa"/>
            <w:tcBorders>
              <w:top w:val="single" w:color="auto" w:sz="12" w:space="0"/>
              <w:left w:val="single" w:color="auto" w:sz="6" w:space="0"/>
              <w:bottom w:val="single" w:color="auto" w:sz="6" w:space="0"/>
              <w:right w:val="single" w:color="auto" w:sz="6" w:space="0"/>
            </w:tcBorders>
            <w:noWrap w:val="0"/>
            <w:vAlign w:val="center"/>
          </w:tcPr>
          <w:p w14:paraId="311AA5C2">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名称及内容提要</w:t>
            </w:r>
          </w:p>
        </w:tc>
        <w:tc>
          <w:tcPr>
            <w:tcW w:w="2791" w:type="dxa"/>
            <w:tcBorders>
              <w:top w:val="single" w:color="auto" w:sz="12" w:space="0"/>
              <w:left w:val="single" w:color="auto" w:sz="6" w:space="0"/>
              <w:bottom w:val="single" w:color="auto" w:sz="6" w:space="0"/>
              <w:right w:val="single" w:color="auto" w:sz="6" w:space="0"/>
            </w:tcBorders>
            <w:noWrap w:val="0"/>
            <w:vAlign w:val="center"/>
          </w:tcPr>
          <w:p w14:paraId="67187087">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出版、登载、获奖或在学术会议上交流情况</w:t>
            </w:r>
          </w:p>
        </w:tc>
        <w:tc>
          <w:tcPr>
            <w:tcW w:w="938" w:type="dxa"/>
            <w:tcBorders>
              <w:top w:val="single" w:color="auto" w:sz="12" w:space="0"/>
              <w:left w:val="single" w:color="auto" w:sz="6" w:space="0"/>
              <w:bottom w:val="single" w:color="auto" w:sz="6" w:space="0"/>
              <w:right w:val="single" w:color="auto" w:sz="6" w:space="0"/>
            </w:tcBorders>
            <w:noWrap w:val="0"/>
            <w:vAlign w:val="center"/>
          </w:tcPr>
          <w:p w14:paraId="60761F3A">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合（独）著、译</w:t>
            </w:r>
          </w:p>
        </w:tc>
        <w:tc>
          <w:tcPr>
            <w:tcW w:w="943" w:type="dxa"/>
            <w:tcBorders>
              <w:top w:val="single" w:color="auto" w:sz="12" w:space="0"/>
              <w:left w:val="single" w:color="auto" w:sz="6" w:space="0"/>
              <w:bottom w:val="single" w:color="auto" w:sz="6" w:space="0"/>
              <w:right w:val="single" w:color="auto" w:sz="12" w:space="0"/>
            </w:tcBorders>
            <w:noWrap w:val="0"/>
            <w:vAlign w:val="center"/>
          </w:tcPr>
          <w:p w14:paraId="086B2173">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备  注</w:t>
            </w:r>
          </w:p>
        </w:tc>
      </w:tr>
      <w:tr w14:paraId="682D25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78" w:hRule="atLeast"/>
          <w:jc w:val="center"/>
        </w:trPr>
        <w:tc>
          <w:tcPr>
            <w:tcW w:w="1347" w:type="dxa"/>
            <w:tcBorders>
              <w:top w:val="single" w:color="auto" w:sz="6" w:space="0"/>
              <w:left w:val="single" w:color="auto" w:sz="12" w:space="0"/>
              <w:bottom w:val="single" w:color="auto" w:sz="12" w:space="0"/>
              <w:right w:val="single" w:color="auto" w:sz="6" w:space="0"/>
            </w:tcBorders>
            <w:noWrap w:val="0"/>
            <w:vAlign w:val="top"/>
          </w:tcPr>
          <w:p w14:paraId="50C7AF46">
            <w:pPr>
              <w:jc w:val="center"/>
              <w:rPr>
                <w:rFonts w:hint="default" w:ascii="Times New Roman" w:hAnsi="Times New Roman" w:cs="Times New Roman"/>
                <w:b/>
                <w:color w:val="000000" w:themeColor="text1"/>
                <w:spacing w:val="-16"/>
                <w:sz w:val="24"/>
                <w:lang w:bidi="ar-SA"/>
                <w14:textFill>
                  <w14:solidFill>
                    <w14:schemeClr w14:val="tx1"/>
                  </w14:solidFill>
                </w14:textFill>
              </w:rPr>
            </w:pPr>
          </w:p>
        </w:tc>
        <w:tc>
          <w:tcPr>
            <w:tcW w:w="3446" w:type="dxa"/>
            <w:tcBorders>
              <w:top w:val="single" w:color="auto" w:sz="6" w:space="0"/>
              <w:left w:val="single" w:color="auto" w:sz="6" w:space="0"/>
              <w:bottom w:val="single" w:color="auto" w:sz="12" w:space="0"/>
              <w:right w:val="single" w:color="auto" w:sz="6" w:space="0"/>
            </w:tcBorders>
            <w:noWrap w:val="0"/>
            <w:vAlign w:val="top"/>
          </w:tcPr>
          <w:p w14:paraId="3DBDE043">
            <w:pPr>
              <w:rPr>
                <w:rFonts w:hint="default" w:ascii="Times New Roman" w:hAnsi="Times New Roman" w:cs="Times New Roman"/>
                <w:b/>
                <w:color w:val="000000" w:themeColor="text1"/>
                <w:spacing w:val="-16"/>
                <w:sz w:val="24"/>
                <w:lang w:bidi="ar-SA"/>
                <w14:textFill>
                  <w14:solidFill>
                    <w14:schemeClr w14:val="tx1"/>
                  </w14:solidFill>
                </w14:textFill>
              </w:rPr>
            </w:pPr>
          </w:p>
        </w:tc>
        <w:tc>
          <w:tcPr>
            <w:tcW w:w="2791" w:type="dxa"/>
            <w:tcBorders>
              <w:top w:val="single" w:color="auto" w:sz="6" w:space="0"/>
              <w:left w:val="single" w:color="auto" w:sz="6" w:space="0"/>
              <w:bottom w:val="single" w:color="auto" w:sz="12" w:space="0"/>
              <w:right w:val="single" w:color="auto" w:sz="6" w:space="0"/>
            </w:tcBorders>
            <w:noWrap w:val="0"/>
            <w:vAlign w:val="top"/>
          </w:tcPr>
          <w:p w14:paraId="1D5362B2">
            <w:pPr>
              <w:rPr>
                <w:rFonts w:hint="default" w:ascii="Times New Roman" w:hAnsi="Times New Roman" w:cs="Times New Roman"/>
                <w:b/>
                <w:color w:val="000000" w:themeColor="text1"/>
                <w:spacing w:val="-16"/>
                <w:sz w:val="24"/>
                <w:lang w:bidi="ar-SA"/>
                <w14:textFill>
                  <w14:solidFill>
                    <w14:schemeClr w14:val="tx1"/>
                  </w14:solidFill>
                </w14:textFill>
              </w:rPr>
            </w:pPr>
          </w:p>
        </w:tc>
        <w:tc>
          <w:tcPr>
            <w:tcW w:w="938" w:type="dxa"/>
            <w:tcBorders>
              <w:top w:val="single" w:color="auto" w:sz="6" w:space="0"/>
              <w:left w:val="single" w:color="auto" w:sz="6" w:space="0"/>
              <w:bottom w:val="single" w:color="auto" w:sz="12" w:space="0"/>
              <w:right w:val="single" w:color="auto" w:sz="6" w:space="0"/>
            </w:tcBorders>
            <w:noWrap w:val="0"/>
            <w:vAlign w:val="top"/>
          </w:tcPr>
          <w:p w14:paraId="3F7051BD">
            <w:pPr>
              <w:jc w:val="center"/>
              <w:rPr>
                <w:rFonts w:hint="default" w:ascii="Times New Roman" w:hAnsi="Times New Roman" w:cs="Times New Roman"/>
                <w:b/>
                <w:color w:val="000000" w:themeColor="text1"/>
                <w:spacing w:val="-16"/>
                <w:sz w:val="24"/>
                <w:lang w:bidi="ar-SA"/>
                <w14:textFill>
                  <w14:solidFill>
                    <w14:schemeClr w14:val="tx1"/>
                  </w14:solidFill>
                </w14:textFill>
              </w:rPr>
            </w:pPr>
          </w:p>
        </w:tc>
        <w:tc>
          <w:tcPr>
            <w:tcW w:w="943" w:type="dxa"/>
            <w:tcBorders>
              <w:top w:val="single" w:color="auto" w:sz="6" w:space="0"/>
              <w:left w:val="single" w:color="auto" w:sz="6" w:space="0"/>
              <w:bottom w:val="single" w:color="auto" w:sz="12" w:space="0"/>
              <w:right w:val="single" w:color="auto" w:sz="12" w:space="0"/>
            </w:tcBorders>
            <w:noWrap w:val="0"/>
            <w:vAlign w:val="top"/>
          </w:tcPr>
          <w:p w14:paraId="7126880D">
            <w:pPr>
              <w:rPr>
                <w:rFonts w:hint="default" w:ascii="Times New Roman" w:hAnsi="Times New Roman" w:cs="Times New Roman"/>
                <w:b/>
                <w:color w:val="000000" w:themeColor="text1"/>
                <w:spacing w:val="-16"/>
                <w:sz w:val="24"/>
                <w:lang w:bidi="ar-SA"/>
                <w14:textFill>
                  <w14:solidFill>
                    <w14:schemeClr w14:val="tx1"/>
                  </w14:solidFill>
                </w14:textFill>
              </w:rPr>
            </w:pPr>
          </w:p>
        </w:tc>
      </w:tr>
    </w:tbl>
    <w:p w14:paraId="7B6B8CCA">
      <w:pPr>
        <w:spacing w:after="120" w:line="580" w:lineRule="exact"/>
        <w:ind w:left="646" w:hanging="646" w:hangingChars="147"/>
        <w:jc w:val="center"/>
        <w:rPr>
          <w:rFonts w:hint="default" w:ascii="Times New Roman" w:hAnsi="Times New Roman" w:eastAsia="方正小标宋简体" w:cs="Times New Roman"/>
          <w:color w:val="000000" w:themeColor="text1"/>
          <w:sz w:val="44"/>
          <w:szCs w:val="44"/>
          <w:lang w:bidi="ar-SA"/>
          <w14:textFill>
            <w14:solidFill>
              <w14:schemeClr w14:val="tx1"/>
            </w14:solidFill>
          </w14:textFill>
        </w:rPr>
      </w:pPr>
      <w:r>
        <w:rPr>
          <w:rFonts w:hint="default" w:ascii="Times New Roman" w:hAnsi="Times New Roman" w:eastAsia="方正小标宋简体" w:cs="Times New Roman"/>
          <w:color w:val="000000" w:themeColor="text1"/>
          <w:sz w:val="44"/>
          <w:szCs w:val="44"/>
          <w:lang w:bidi="ar-SA"/>
          <w14:textFill>
            <w14:solidFill>
              <w14:schemeClr w14:val="tx1"/>
            </w14:solidFill>
          </w14:textFill>
        </w:rPr>
        <w:t>工作失误情况登记</w:t>
      </w:r>
    </w:p>
    <w:tbl>
      <w:tblPr>
        <w:tblStyle w:val="6"/>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33"/>
        <w:gridCol w:w="2410"/>
        <w:gridCol w:w="3118"/>
        <w:gridCol w:w="1701"/>
        <w:gridCol w:w="893"/>
      </w:tblGrid>
      <w:tr w14:paraId="71B991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34" w:hRule="atLeast"/>
          <w:jc w:val="center"/>
        </w:trPr>
        <w:tc>
          <w:tcPr>
            <w:tcW w:w="1433" w:type="dxa"/>
            <w:tcBorders>
              <w:top w:val="single" w:color="auto" w:sz="12" w:space="0"/>
              <w:left w:val="single" w:color="auto" w:sz="12" w:space="0"/>
              <w:bottom w:val="single" w:color="auto" w:sz="6" w:space="0"/>
              <w:right w:val="single" w:color="auto" w:sz="6" w:space="0"/>
            </w:tcBorders>
            <w:noWrap w:val="0"/>
            <w:vAlign w:val="center"/>
          </w:tcPr>
          <w:p w14:paraId="63DC4231">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时  间</w:t>
            </w:r>
          </w:p>
        </w:tc>
        <w:tc>
          <w:tcPr>
            <w:tcW w:w="2410" w:type="dxa"/>
            <w:tcBorders>
              <w:top w:val="single" w:color="auto" w:sz="12" w:space="0"/>
              <w:left w:val="single" w:color="auto" w:sz="6" w:space="0"/>
              <w:bottom w:val="single" w:color="auto" w:sz="6" w:space="0"/>
              <w:right w:val="single" w:color="auto" w:sz="6" w:space="0"/>
            </w:tcBorders>
            <w:noWrap w:val="0"/>
            <w:vAlign w:val="center"/>
          </w:tcPr>
          <w:p w14:paraId="51A14808">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情况概述</w:t>
            </w:r>
          </w:p>
        </w:tc>
        <w:tc>
          <w:tcPr>
            <w:tcW w:w="3118" w:type="dxa"/>
            <w:tcBorders>
              <w:top w:val="single" w:color="auto" w:sz="12" w:space="0"/>
              <w:left w:val="single" w:color="auto" w:sz="6" w:space="0"/>
              <w:bottom w:val="single" w:color="auto" w:sz="6" w:space="0"/>
              <w:right w:val="single" w:color="auto" w:sz="6" w:space="0"/>
            </w:tcBorders>
            <w:noWrap w:val="0"/>
            <w:vAlign w:val="center"/>
          </w:tcPr>
          <w:p w14:paraId="65A33F86">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损失或影响程度</w:t>
            </w:r>
          </w:p>
        </w:tc>
        <w:tc>
          <w:tcPr>
            <w:tcW w:w="1701" w:type="dxa"/>
            <w:tcBorders>
              <w:top w:val="single" w:color="auto" w:sz="12" w:space="0"/>
              <w:left w:val="single" w:color="auto" w:sz="6" w:space="0"/>
              <w:bottom w:val="single" w:color="auto" w:sz="6" w:space="0"/>
              <w:right w:val="single" w:color="auto" w:sz="6" w:space="0"/>
            </w:tcBorders>
            <w:noWrap w:val="0"/>
            <w:vAlign w:val="center"/>
          </w:tcPr>
          <w:p w14:paraId="296F9E70">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处理情况</w:t>
            </w:r>
          </w:p>
        </w:tc>
        <w:tc>
          <w:tcPr>
            <w:tcW w:w="893" w:type="dxa"/>
            <w:tcBorders>
              <w:top w:val="single" w:color="auto" w:sz="12" w:space="0"/>
              <w:left w:val="single" w:color="auto" w:sz="6" w:space="0"/>
              <w:bottom w:val="single" w:color="auto" w:sz="6" w:space="0"/>
              <w:right w:val="single" w:color="auto" w:sz="12" w:space="0"/>
            </w:tcBorders>
            <w:noWrap w:val="0"/>
            <w:vAlign w:val="center"/>
          </w:tcPr>
          <w:p w14:paraId="5198DF20">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备  注</w:t>
            </w:r>
          </w:p>
        </w:tc>
      </w:tr>
      <w:tr w14:paraId="7779EC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13" w:hRule="atLeast"/>
          <w:jc w:val="center"/>
        </w:trPr>
        <w:tc>
          <w:tcPr>
            <w:tcW w:w="1433" w:type="dxa"/>
            <w:tcBorders>
              <w:top w:val="single" w:color="auto" w:sz="6" w:space="0"/>
              <w:left w:val="single" w:color="auto" w:sz="12" w:space="0"/>
              <w:bottom w:val="single" w:color="auto" w:sz="12" w:space="0"/>
              <w:right w:val="single" w:color="auto" w:sz="6" w:space="0"/>
            </w:tcBorders>
            <w:noWrap w:val="0"/>
            <w:vAlign w:val="top"/>
          </w:tcPr>
          <w:p w14:paraId="2A353B0A">
            <w:pPr>
              <w:jc w:val="center"/>
              <w:rPr>
                <w:rFonts w:hint="default" w:ascii="Times New Roman" w:hAnsi="Times New Roman" w:cs="Times New Roman"/>
                <w:b/>
                <w:color w:val="000000" w:themeColor="text1"/>
                <w:spacing w:val="-16"/>
                <w:sz w:val="24"/>
                <w:lang w:bidi="ar-SA"/>
                <w14:textFill>
                  <w14:solidFill>
                    <w14:schemeClr w14:val="tx1"/>
                  </w14:solidFill>
                </w14:textFill>
              </w:rPr>
            </w:pPr>
          </w:p>
        </w:tc>
        <w:tc>
          <w:tcPr>
            <w:tcW w:w="2410" w:type="dxa"/>
            <w:tcBorders>
              <w:top w:val="single" w:color="auto" w:sz="6" w:space="0"/>
              <w:left w:val="single" w:color="auto" w:sz="6" w:space="0"/>
              <w:bottom w:val="single" w:color="auto" w:sz="12" w:space="0"/>
              <w:right w:val="single" w:color="auto" w:sz="6" w:space="0"/>
            </w:tcBorders>
            <w:noWrap w:val="0"/>
            <w:vAlign w:val="top"/>
          </w:tcPr>
          <w:p w14:paraId="5E9D60E5">
            <w:pPr>
              <w:rPr>
                <w:rFonts w:hint="default" w:ascii="Times New Roman" w:hAnsi="Times New Roman" w:cs="Times New Roman"/>
                <w:b/>
                <w:color w:val="000000" w:themeColor="text1"/>
                <w:spacing w:val="-16"/>
                <w:sz w:val="24"/>
                <w:lang w:bidi="ar-SA"/>
                <w14:textFill>
                  <w14:solidFill>
                    <w14:schemeClr w14:val="tx1"/>
                  </w14:solidFill>
                </w14:textFill>
              </w:rPr>
            </w:pPr>
          </w:p>
        </w:tc>
        <w:tc>
          <w:tcPr>
            <w:tcW w:w="3118" w:type="dxa"/>
            <w:tcBorders>
              <w:top w:val="single" w:color="auto" w:sz="6" w:space="0"/>
              <w:left w:val="single" w:color="auto" w:sz="6" w:space="0"/>
              <w:bottom w:val="single" w:color="auto" w:sz="12" w:space="0"/>
              <w:right w:val="single" w:color="auto" w:sz="6" w:space="0"/>
            </w:tcBorders>
            <w:noWrap w:val="0"/>
            <w:vAlign w:val="top"/>
          </w:tcPr>
          <w:p w14:paraId="19814BCC">
            <w:pPr>
              <w:rPr>
                <w:rFonts w:hint="default" w:ascii="Times New Roman" w:hAnsi="Times New Roman" w:cs="Times New Roman"/>
                <w:b/>
                <w:color w:val="000000" w:themeColor="text1"/>
                <w:spacing w:val="-16"/>
                <w:sz w:val="24"/>
                <w:lang w:bidi="ar-SA"/>
                <w14:textFill>
                  <w14:solidFill>
                    <w14:schemeClr w14:val="tx1"/>
                  </w14:solidFill>
                </w14:textFill>
              </w:rPr>
            </w:pPr>
          </w:p>
        </w:tc>
        <w:tc>
          <w:tcPr>
            <w:tcW w:w="1701" w:type="dxa"/>
            <w:tcBorders>
              <w:top w:val="single" w:color="auto" w:sz="6" w:space="0"/>
              <w:left w:val="single" w:color="auto" w:sz="6" w:space="0"/>
              <w:bottom w:val="single" w:color="auto" w:sz="12" w:space="0"/>
              <w:right w:val="single" w:color="auto" w:sz="6" w:space="0"/>
            </w:tcBorders>
            <w:noWrap w:val="0"/>
            <w:vAlign w:val="top"/>
          </w:tcPr>
          <w:p w14:paraId="48F4F22C">
            <w:pPr>
              <w:rPr>
                <w:rFonts w:hint="default" w:ascii="Times New Roman" w:hAnsi="Times New Roman" w:cs="Times New Roman"/>
                <w:b/>
                <w:color w:val="000000" w:themeColor="text1"/>
                <w:spacing w:val="-16"/>
                <w:sz w:val="24"/>
                <w:lang w:bidi="ar-SA"/>
                <w14:textFill>
                  <w14:solidFill>
                    <w14:schemeClr w14:val="tx1"/>
                  </w14:solidFill>
                </w14:textFill>
              </w:rPr>
            </w:pPr>
          </w:p>
        </w:tc>
        <w:tc>
          <w:tcPr>
            <w:tcW w:w="893" w:type="dxa"/>
            <w:tcBorders>
              <w:top w:val="single" w:color="auto" w:sz="6" w:space="0"/>
              <w:left w:val="single" w:color="auto" w:sz="6" w:space="0"/>
              <w:bottom w:val="single" w:color="auto" w:sz="12" w:space="0"/>
              <w:right w:val="single" w:color="auto" w:sz="12" w:space="0"/>
            </w:tcBorders>
            <w:noWrap w:val="0"/>
            <w:vAlign w:val="top"/>
          </w:tcPr>
          <w:p w14:paraId="185EAD6A">
            <w:pPr>
              <w:rPr>
                <w:rFonts w:hint="default" w:ascii="Times New Roman" w:hAnsi="Times New Roman" w:cs="Times New Roman"/>
                <w:b/>
                <w:color w:val="000000" w:themeColor="text1"/>
                <w:spacing w:val="-16"/>
                <w:sz w:val="24"/>
                <w:lang w:bidi="ar-SA"/>
                <w14:textFill>
                  <w14:solidFill>
                    <w14:schemeClr w14:val="tx1"/>
                  </w14:solidFill>
                </w14:textFill>
              </w:rPr>
            </w:pPr>
          </w:p>
        </w:tc>
      </w:tr>
    </w:tbl>
    <w:p w14:paraId="63837F72">
      <w:pPr>
        <w:spacing w:after="120" w:line="580" w:lineRule="exact"/>
        <w:ind w:left="646" w:hanging="646" w:hangingChars="147"/>
        <w:jc w:val="center"/>
        <w:rPr>
          <w:rFonts w:hint="default" w:ascii="Times New Roman" w:hAnsi="Times New Roman" w:eastAsia="方正小标宋简体" w:cs="Times New Roman"/>
          <w:color w:val="000000" w:themeColor="text1"/>
          <w:sz w:val="44"/>
          <w:szCs w:val="44"/>
          <w:lang w:bidi="ar-SA"/>
          <w14:textFill>
            <w14:solidFill>
              <w14:schemeClr w14:val="tx1"/>
            </w14:solidFill>
          </w14:textFill>
        </w:rPr>
      </w:pPr>
      <w:r>
        <w:rPr>
          <w:rFonts w:hint="default" w:ascii="Times New Roman" w:hAnsi="Times New Roman" w:eastAsia="方正小标宋简体" w:cs="Times New Roman"/>
          <w:color w:val="000000" w:themeColor="text1"/>
          <w:sz w:val="44"/>
          <w:szCs w:val="44"/>
          <w:lang w:bidi="ar-SA"/>
          <w14:textFill>
            <w14:solidFill>
              <w14:schemeClr w14:val="tx1"/>
            </w14:solidFill>
          </w14:textFill>
        </w:rPr>
        <w:t>其它考核测验登记</w:t>
      </w:r>
    </w:p>
    <w:tbl>
      <w:tblPr>
        <w:tblStyle w:val="6"/>
        <w:tblW w:w="941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50"/>
        <w:gridCol w:w="4943"/>
        <w:gridCol w:w="1090"/>
        <w:gridCol w:w="2035"/>
      </w:tblGrid>
      <w:tr w14:paraId="59AFE3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6" w:hRule="atLeast"/>
          <w:jc w:val="center"/>
        </w:trPr>
        <w:tc>
          <w:tcPr>
            <w:tcW w:w="1350" w:type="dxa"/>
            <w:tcBorders>
              <w:top w:val="single" w:color="auto" w:sz="12" w:space="0"/>
              <w:left w:val="single" w:color="auto" w:sz="12" w:space="0"/>
              <w:bottom w:val="single" w:color="auto" w:sz="6" w:space="0"/>
              <w:right w:val="single" w:color="auto" w:sz="6" w:space="0"/>
            </w:tcBorders>
            <w:noWrap w:val="0"/>
            <w:vAlign w:val="center"/>
          </w:tcPr>
          <w:p w14:paraId="39B4BC57">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日  期</w:t>
            </w:r>
          </w:p>
        </w:tc>
        <w:tc>
          <w:tcPr>
            <w:tcW w:w="4943" w:type="dxa"/>
            <w:tcBorders>
              <w:top w:val="single" w:color="auto" w:sz="12" w:space="0"/>
              <w:left w:val="single" w:color="auto" w:sz="6" w:space="0"/>
              <w:bottom w:val="single" w:color="auto" w:sz="6" w:space="0"/>
              <w:right w:val="single" w:color="auto" w:sz="6" w:space="0"/>
            </w:tcBorders>
            <w:noWrap w:val="0"/>
            <w:vAlign w:val="center"/>
          </w:tcPr>
          <w:p w14:paraId="3053C61D">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内  容  提  要</w:t>
            </w:r>
          </w:p>
        </w:tc>
        <w:tc>
          <w:tcPr>
            <w:tcW w:w="1090" w:type="dxa"/>
            <w:tcBorders>
              <w:top w:val="single" w:color="auto" w:sz="12" w:space="0"/>
              <w:left w:val="single" w:color="auto" w:sz="6" w:space="0"/>
              <w:bottom w:val="single" w:color="auto" w:sz="6" w:space="0"/>
              <w:right w:val="single" w:color="auto" w:sz="6" w:space="0"/>
            </w:tcBorders>
            <w:noWrap w:val="0"/>
            <w:vAlign w:val="center"/>
          </w:tcPr>
          <w:p w14:paraId="556421F2">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成  绩</w:t>
            </w:r>
          </w:p>
        </w:tc>
        <w:tc>
          <w:tcPr>
            <w:tcW w:w="2035" w:type="dxa"/>
            <w:tcBorders>
              <w:top w:val="single" w:color="auto" w:sz="12" w:space="0"/>
              <w:left w:val="single" w:color="auto" w:sz="6" w:space="0"/>
              <w:bottom w:val="single" w:color="auto" w:sz="6" w:space="0"/>
              <w:right w:val="single" w:color="auto" w:sz="12" w:space="0"/>
            </w:tcBorders>
            <w:noWrap w:val="0"/>
            <w:vAlign w:val="center"/>
          </w:tcPr>
          <w:p w14:paraId="50F83918">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考  核  机  关</w:t>
            </w:r>
          </w:p>
        </w:tc>
      </w:tr>
      <w:tr w14:paraId="7C89E6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25" w:hRule="atLeast"/>
          <w:jc w:val="center"/>
        </w:trPr>
        <w:tc>
          <w:tcPr>
            <w:tcW w:w="1350" w:type="dxa"/>
            <w:tcBorders>
              <w:top w:val="single" w:color="auto" w:sz="6" w:space="0"/>
              <w:left w:val="single" w:color="auto" w:sz="12" w:space="0"/>
              <w:bottom w:val="single" w:color="auto" w:sz="12" w:space="0"/>
              <w:right w:val="single" w:color="auto" w:sz="6" w:space="0"/>
            </w:tcBorders>
            <w:noWrap w:val="0"/>
            <w:vAlign w:val="top"/>
          </w:tcPr>
          <w:p w14:paraId="05E36702">
            <w:pPr>
              <w:jc w:val="center"/>
              <w:rPr>
                <w:rFonts w:hint="default" w:ascii="Times New Roman" w:hAnsi="Times New Roman" w:cs="Times New Roman"/>
                <w:bCs/>
                <w:color w:val="000000" w:themeColor="text1"/>
                <w:spacing w:val="-16"/>
                <w:sz w:val="24"/>
                <w:lang w:bidi="ar-SA"/>
                <w14:textFill>
                  <w14:solidFill>
                    <w14:schemeClr w14:val="tx1"/>
                  </w14:solidFill>
                </w14:textFill>
              </w:rPr>
            </w:pPr>
          </w:p>
        </w:tc>
        <w:tc>
          <w:tcPr>
            <w:tcW w:w="4943" w:type="dxa"/>
            <w:tcBorders>
              <w:top w:val="single" w:color="auto" w:sz="6" w:space="0"/>
              <w:left w:val="single" w:color="auto" w:sz="6" w:space="0"/>
              <w:bottom w:val="single" w:color="auto" w:sz="12" w:space="0"/>
              <w:right w:val="single" w:color="auto" w:sz="6" w:space="0"/>
            </w:tcBorders>
            <w:noWrap w:val="0"/>
            <w:vAlign w:val="top"/>
          </w:tcPr>
          <w:p w14:paraId="7A0F5E2C">
            <w:pPr>
              <w:rPr>
                <w:rFonts w:hint="default" w:ascii="Times New Roman" w:hAnsi="Times New Roman" w:cs="Times New Roman"/>
                <w:bCs/>
                <w:color w:val="000000" w:themeColor="text1"/>
                <w:spacing w:val="-16"/>
                <w:sz w:val="24"/>
                <w:lang w:bidi="ar-SA"/>
                <w14:textFill>
                  <w14:solidFill>
                    <w14:schemeClr w14:val="tx1"/>
                  </w14:solidFill>
                </w14:textFill>
              </w:rPr>
            </w:pPr>
          </w:p>
        </w:tc>
        <w:tc>
          <w:tcPr>
            <w:tcW w:w="1090" w:type="dxa"/>
            <w:tcBorders>
              <w:top w:val="single" w:color="auto" w:sz="6" w:space="0"/>
              <w:left w:val="single" w:color="auto" w:sz="6" w:space="0"/>
              <w:bottom w:val="single" w:color="auto" w:sz="12" w:space="0"/>
              <w:right w:val="single" w:color="auto" w:sz="6" w:space="0"/>
            </w:tcBorders>
            <w:noWrap w:val="0"/>
            <w:vAlign w:val="top"/>
          </w:tcPr>
          <w:p w14:paraId="52BAC12F">
            <w:pPr>
              <w:jc w:val="center"/>
              <w:rPr>
                <w:rFonts w:hint="default" w:ascii="Times New Roman" w:hAnsi="Times New Roman" w:cs="Times New Roman"/>
                <w:bCs/>
                <w:color w:val="000000" w:themeColor="text1"/>
                <w:spacing w:val="-16"/>
                <w:sz w:val="24"/>
                <w:lang w:bidi="ar-SA"/>
                <w14:textFill>
                  <w14:solidFill>
                    <w14:schemeClr w14:val="tx1"/>
                  </w14:solidFill>
                </w14:textFill>
              </w:rPr>
            </w:pPr>
          </w:p>
        </w:tc>
        <w:tc>
          <w:tcPr>
            <w:tcW w:w="2035" w:type="dxa"/>
            <w:tcBorders>
              <w:top w:val="single" w:color="auto" w:sz="6" w:space="0"/>
              <w:left w:val="single" w:color="auto" w:sz="6" w:space="0"/>
              <w:bottom w:val="single" w:color="auto" w:sz="12" w:space="0"/>
              <w:right w:val="single" w:color="auto" w:sz="12" w:space="0"/>
            </w:tcBorders>
            <w:noWrap w:val="0"/>
            <w:vAlign w:val="top"/>
          </w:tcPr>
          <w:p w14:paraId="3149D784">
            <w:pPr>
              <w:rPr>
                <w:rFonts w:hint="default" w:ascii="Times New Roman" w:hAnsi="Times New Roman" w:cs="Times New Roman"/>
                <w:bCs/>
                <w:color w:val="000000" w:themeColor="text1"/>
                <w:spacing w:val="-16"/>
                <w:sz w:val="24"/>
                <w:lang w:bidi="ar-SA"/>
                <w14:textFill>
                  <w14:solidFill>
                    <w14:schemeClr w14:val="tx1"/>
                  </w14:solidFill>
                </w14:textFill>
              </w:rPr>
            </w:pPr>
          </w:p>
        </w:tc>
      </w:tr>
    </w:tbl>
    <w:p w14:paraId="060D4C49">
      <w:pPr>
        <w:spacing w:after="120" w:line="580" w:lineRule="exact"/>
        <w:ind w:left="646" w:hanging="646" w:hangingChars="147"/>
        <w:jc w:val="center"/>
        <w:rPr>
          <w:rFonts w:hint="default" w:ascii="Times New Roman" w:hAnsi="Times New Roman" w:eastAsia="方正小标宋简体" w:cs="Times New Roman"/>
          <w:color w:val="000000" w:themeColor="text1"/>
          <w:sz w:val="44"/>
          <w:szCs w:val="44"/>
          <w:lang w:bidi="ar-SA"/>
          <w14:textFill>
            <w14:solidFill>
              <w14:schemeClr w14:val="tx1"/>
            </w14:solidFill>
          </w14:textFill>
        </w:rPr>
      </w:pPr>
      <w:r>
        <w:rPr>
          <w:rFonts w:hint="default" w:ascii="Times New Roman" w:hAnsi="Times New Roman" w:eastAsia="方正小标宋简体" w:cs="Times New Roman"/>
          <w:color w:val="000000" w:themeColor="text1"/>
          <w:sz w:val="44"/>
          <w:szCs w:val="44"/>
          <w:lang w:bidi="ar-SA"/>
          <w14:textFill>
            <w14:solidFill>
              <w14:schemeClr w14:val="tx1"/>
            </w14:solidFill>
          </w14:textFill>
        </w:rPr>
        <w:t>考    核    鉴    定</w:t>
      </w:r>
    </w:p>
    <w:tbl>
      <w:tblPr>
        <w:tblStyle w:val="6"/>
        <w:tblW w:w="935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84"/>
        <w:gridCol w:w="1353"/>
        <w:gridCol w:w="1432"/>
        <w:gridCol w:w="1432"/>
        <w:gridCol w:w="1432"/>
        <w:gridCol w:w="3218"/>
      </w:tblGrid>
      <w:tr w14:paraId="27F76A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3" w:hRule="atLeast"/>
          <w:jc w:val="center"/>
        </w:trPr>
        <w:tc>
          <w:tcPr>
            <w:tcW w:w="484" w:type="dxa"/>
            <w:vMerge w:val="restart"/>
            <w:tcBorders>
              <w:top w:val="single" w:color="auto" w:sz="12" w:space="0"/>
              <w:left w:val="single" w:color="auto" w:sz="12" w:space="0"/>
              <w:bottom w:val="single" w:color="auto" w:sz="12" w:space="0"/>
              <w:right w:val="single" w:color="auto" w:sz="6" w:space="0"/>
            </w:tcBorders>
            <w:noWrap w:val="0"/>
            <w:vAlign w:val="center"/>
          </w:tcPr>
          <w:p w14:paraId="0EC693D7">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单位考核意见</w:t>
            </w:r>
          </w:p>
        </w:tc>
        <w:tc>
          <w:tcPr>
            <w:tcW w:w="1353" w:type="dxa"/>
            <w:tcBorders>
              <w:top w:val="single" w:color="auto" w:sz="12" w:space="0"/>
              <w:left w:val="single" w:color="auto" w:sz="6" w:space="0"/>
              <w:bottom w:val="single" w:color="auto" w:sz="6" w:space="0"/>
              <w:right w:val="single" w:color="auto" w:sz="6" w:space="0"/>
            </w:tcBorders>
            <w:noWrap w:val="0"/>
            <w:vAlign w:val="center"/>
          </w:tcPr>
          <w:p w14:paraId="5455E3AE">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优  秀</w:t>
            </w:r>
          </w:p>
        </w:tc>
        <w:tc>
          <w:tcPr>
            <w:tcW w:w="1432" w:type="dxa"/>
            <w:tcBorders>
              <w:top w:val="single" w:color="auto" w:sz="12" w:space="0"/>
              <w:left w:val="single" w:color="auto" w:sz="6" w:space="0"/>
              <w:bottom w:val="single" w:color="auto" w:sz="6" w:space="0"/>
              <w:right w:val="single" w:color="auto" w:sz="6" w:space="0"/>
            </w:tcBorders>
            <w:noWrap w:val="0"/>
            <w:vAlign w:val="center"/>
          </w:tcPr>
          <w:p w14:paraId="0181CFCE">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称  职</w:t>
            </w:r>
          </w:p>
        </w:tc>
        <w:tc>
          <w:tcPr>
            <w:tcW w:w="1432" w:type="dxa"/>
            <w:tcBorders>
              <w:top w:val="single" w:color="auto" w:sz="12" w:space="0"/>
              <w:left w:val="single" w:color="auto" w:sz="6" w:space="0"/>
              <w:bottom w:val="single" w:color="auto" w:sz="6" w:space="0"/>
              <w:right w:val="single" w:color="auto" w:sz="6" w:space="0"/>
            </w:tcBorders>
            <w:noWrap w:val="0"/>
            <w:vAlign w:val="center"/>
          </w:tcPr>
          <w:p w14:paraId="44D4E668">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基本称职</w:t>
            </w:r>
          </w:p>
        </w:tc>
        <w:tc>
          <w:tcPr>
            <w:tcW w:w="1432" w:type="dxa"/>
            <w:tcBorders>
              <w:top w:val="single" w:color="auto" w:sz="12" w:space="0"/>
              <w:left w:val="single" w:color="auto" w:sz="6" w:space="0"/>
              <w:bottom w:val="single" w:color="auto" w:sz="6" w:space="0"/>
              <w:right w:val="single" w:color="auto" w:sz="6" w:space="0"/>
            </w:tcBorders>
            <w:noWrap w:val="0"/>
            <w:vAlign w:val="center"/>
          </w:tcPr>
          <w:p w14:paraId="7C517027">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不 称 职</w:t>
            </w:r>
          </w:p>
        </w:tc>
        <w:tc>
          <w:tcPr>
            <w:tcW w:w="3218" w:type="dxa"/>
            <w:tcBorders>
              <w:top w:val="single" w:color="auto" w:sz="12" w:space="0"/>
              <w:left w:val="single" w:color="auto" w:sz="6" w:space="0"/>
              <w:bottom w:val="single" w:color="auto" w:sz="6" w:space="0"/>
              <w:right w:val="single" w:color="auto" w:sz="12" w:space="0"/>
            </w:tcBorders>
            <w:noWrap w:val="0"/>
            <w:vAlign w:val="center"/>
          </w:tcPr>
          <w:p w14:paraId="5C3DEF0B">
            <w:pPr>
              <w:jc w:val="center"/>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备     注</w:t>
            </w:r>
          </w:p>
        </w:tc>
      </w:tr>
      <w:tr w14:paraId="758CA3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0" w:hRule="atLeast"/>
          <w:jc w:val="center"/>
        </w:trPr>
        <w:tc>
          <w:tcPr>
            <w:tcW w:w="484" w:type="dxa"/>
            <w:vMerge w:val="continue"/>
            <w:tcBorders>
              <w:top w:val="single" w:color="auto" w:sz="12" w:space="0"/>
              <w:left w:val="single" w:color="auto" w:sz="12" w:space="0"/>
              <w:bottom w:val="single" w:color="auto" w:sz="12" w:space="0"/>
              <w:right w:val="single" w:color="auto" w:sz="6" w:space="0"/>
            </w:tcBorders>
            <w:noWrap w:val="0"/>
            <w:vAlign w:val="center"/>
          </w:tcPr>
          <w:p w14:paraId="173C0BE7">
            <w:pPr>
              <w:rPr>
                <w:rFonts w:hint="default" w:ascii="Times New Roman" w:hAnsi="Times New Roman" w:cs="Times New Roman"/>
                <w:color w:val="000000" w:themeColor="text1"/>
                <w14:textFill>
                  <w14:solidFill>
                    <w14:schemeClr w14:val="tx1"/>
                  </w14:solidFill>
                </w14:textFill>
              </w:rPr>
            </w:pPr>
          </w:p>
        </w:tc>
        <w:tc>
          <w:tcPr>
            <w:tcW w:w="1353" w:type="dxa"/>
            <w:tcBorders>
              <w:top w:val="single" w:color="auto" w:sz="6" w:space="0"/>
              <w:left w:val="single" w:color="auto" w:sz="6" w:space="0"/>
              <w:bottom w:val="single" w:color="auto" w:sz="6" w:space="0"/>
              <w:right w:val="single" w:color="auto" w:sz="6" w:space="0"/>
            </w:tcBorders>
            <w:noWrap w:val="0"/>
            <w:vAlign w:val="center"/>
          </w:tcPr>
          <w:p w14:paraId="00C54764">
            <w:pPr>
              <w:jc w:val="center"/>
              <w:rPr>
                <w:rFonts w:hint="default" w:ascii="Times New Roman" w:hAnsi="Times New Roman" w:cs="Times New Roman"/>
                <w:bCs/>
                <w:color w:val="000000" w:themeColor="text1"/>
                <w:spacing w:val="-16"/>
                <w:sz w:val="24"/>
                <w:lang w:bidi="ar-SA"/>
                <w14:textFill>
                  <w14:solidFill>
                    <w14:schemeClr w14:val="tx1"/>
                  </w14:solidFill>
                </w14:textFill>
              </w:rPr>
            </w:pPr>
          </w:p>
        </w:tc>
        <w:tc>
          <w:tcPr>
            <w:tcW w:w="1432" w:type="dxa"/>
            <w:tcBorders>
              <w:top w:val="single" w:color="auto" w:sz="6" w:space="0"/>
              <w:left w:val="single" w:color="auto" w:sz="6" w:space="0"/>
              <w:bottom w:val="single" w:color="auto" w:sz="6" w:space="0"/>
              <w:right w:val="single" w:color="auto" w:sz="6" w:space="0"/>
            </w:tcBorders>
            <w:noWrap w:val="0"/>
            <w:vAlign w:val="center"/>
          </w:tcPr>
          <w:p w14:paraId="20EE2043">
            <w:pPr>
              <w:jc w:val="center"/>
              <w:rPr>
                <w:rFonts w:hint="default" w:ascii="Times New Roman" w:hAnsi="Times New Roman" w:cs="Times New Roman"/>
                <w:bCs/>
                <w:color w:val="000000" w:themeColor="text1"/>
                <w:spacing w:val="-16"/>
                <w:sz w:val="24"/>
                <w:lang w:bidi="ar-SA"/>
                <w14:textFill>
                  <w14:solidFill>
                    <w14:schemeClr w14:val="tx1"/>
                  </w14:solidFill>
                </w14:textFill>
              </w:rPr>
            </w:pPr>
          </w:p>
        </w:tc>
        <w:tc>
          <w:tcPr>
            <w:tcW w:w="1432" w:type="dxa"/>
            <w:tcBorders>
              <w:top w:val="single" w:color="auto" w:sz="6" w:space="0"/>
              <w:left w:val="single" w:color="auto" w:sz="6" w:space="0"/>
              <w:bottom w:val="single" w:color="auto" w:sz="6" w:space="0"/>
              <w:right w:val="single" w:color="auto" w:sz="6" w:space="0"/>
            </w:tcBorders>
            <w:noWrap w:val="0"/>
            <w:vAlign w:val="center"/>
          </w:tcPr>
          <w:p w14:paraId="004459BA">
            <w:pPr>
              <w:jc w:val="center"/>
              <w:rPr>
                <w:rFonts w:hint="default" w:ascii="Times New Roman" w:hAnsi="Times New Roman" w:cs="Times New Roman"/>
                <w:bCs/>
                <w:color w:val="000000" w:themeColor="text1"/>
                <w:spacing w:val="-16"/>
                <w:sz w:val="24"/>
                <w:lang w:bidi="ar-SA"/>
                <w14:textFill>
                  <w14:solidFill>
                    <w14:schemeClr w14:val="tx1"/>
                  </w14:solidFill>
                </w14:textFill>
              </w:rPr>
            </w:pPr>
          </w:p>
        </w:tc>
        <w:tc>
          <w:tcPr>
            <w:tcW w:w="1432" w:type="dxa"/>
            <w:tcBorders>
              <w:top w:val="single" w:color="auto" w:sz="6" w:space="0"/>
              <w:left w:val="single" w:color="auto" w:sz="6" w:space="0"/>
              <w:bottom w:val="single" w:color="auto" w:sz="6" w:space="0"/>
              <w:right w:val="single" w:color="auto" w:sz="6" w:space="0"/>
            </w:tcBorders>
            <w:noWrap w:val="0"/>
            <w:vAlign w:val="center"/>
          </w:tcPr>
          <w:p w14:paraId="7828CC86">
            <w:pPr>
              <w:jc w:val="center"/>
              <w:rPr>
                <w:rFonts w:hint="default" w:ascii="Times New Roman" w:hAnsi="Times New Roman" w:cs="Times New Roman"/>
                <w:bCs/>
                <w:color w:val="000000" w:themeColor="text1"/>
                <w:spacing w:val="-16"/>
                <w:sz w:val="24"/>
                <w:lang w:bidi="ar-SA"/>
                <w14:textFill>
                  <w14:solidFill>
                    <w14:schemeClr w14:val="tx1"/>
                  </w14:solidFill>
                </w14:textFill>
              </w:rPr>
            </w:pPr>
          </w:p>
        </w:tc>
        <w:tc>
          <w:tcPr>
            <w:tcW w:w="3218" w:type="dxa"/>
            <w:tcBorders>
              <w:top w:val="single" w:color="auto" w:sz="6" w:space="0"/>
              <w:left w:val="single" w:color="auto" w:sz="6" w:space="0"/>
              <w:bottom w:val="single" w:color="auto" w:sz="6" w:space="0"/>
              <w:right w:val="single" w:color="auto" w:sz="12" w:space="0"/>
            </w:tcBorders>
            <w:noWrap w:val="0"/>
            <w:vAlign w:val="center"/>
          </w:tcPr>
          <w:p w14:paraId="126E1112">
            <w:pPr>
              <w:rPr>
                <w:rFonts w:hint="default" w:ascii="Times New Roman" w:hAnsi="Times New Roman" w:cs="Times New Roman"/>
                <w:bCs/>
                <w:color w:val="000000" w:themeColor="text1"/>
                <w:spacing w:val="-16"/>
                <w:sz w:val="24"/>
                <w:lang w:bidi="ar-SA"/>
                <w14:textFill>
                  <w14:solidFill>
                    <w14:schemeClr w14:val="tx1"/>
                  </w14:solidFill>
                </w14:textFill>
              </w:rPr>
            </w:pPr>
          </w:p>
        </w:tc>
      </w:tr>
      <w:tr w14:paraId="752DC2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545" w:hRule="atLeast"/>
          <w:jc w:val="center"/>
        </w:trPr>
        <w:tc>
          <w:tcPr>
            <w:tcW w:w="484" w:type="dxa"/>
            <w:vMerge w:val="continue"/>
            <w:tcBorders>
              <w:top w:val="single" w:color="auto" w:sz="12" w:space="0"/>
              <w:left w:val="single" w:color="auto" w:sz="12" w:space="0"/>
              <w:bottom w:val="single" w:color="auto" w:sz="12" w:space="0"/>
              <w:right w:val="single" w:color="auto" w:sz="6" w:space="0"/>
            </w:tcBorders>
            <w:noWrap w:val="0"/>
            <w:vAlign w:val="center"/>
          </w:tcPr>
          <w:p w14:paraId="2F358B50">
            <w:pPr>
              <w:rPr>
                <w:rFonts w:hint="default" w:ascii="Times New Roman" w:hAnsi="Times New Roman" w:cs="Times New Roman"/>
                <w:color w:val="000000" w:themeColor="text1"/>
                <w14:textFill>
                  <w14:solidFill>
                    <w14:schemeClr w14:val="tx1"/>
                  </w14:solidFill>
                </w14:textFill>
              </w:rPr>
            </w:pPr>
          </w:p>
        </w:tc>
        <w:tc>
          <w:tcPr>
            <w:tcW w:w="8867" w:type="dxa"/>
            <w:gridSpan w:val="5"/>
            <w:tcBorders>
              <w:top w:val="single" w:color="auto" w:sz="6" w:space="0"/>
              <w:left w:val="single" w:color="auto" w:sz="6" w:space="0"/>
              <w:bottom w:val="single" w:color="auto" w:sz="12" w:space="0"/>
              <w:right w:val="single" w:color="auto" w:sz="12" w:space="0"/>
            </w:tcBorders>
            <w:noWrap w:val="0"/>
            <w:vAlign w:val="bottom"/>
          </w:tcPr>
          <w:p w14:paraId="4C9FEBCC">
            <w:pPr>
              <w:jc w:val="left"/>
              <w:rPr>
                <w:rFonts w:hint="default" w:ascii="Times New Roman" w:hAnsi="Times New Roman" w:cs="Times New Roman"/>
                <w:bCs/>
                <w:color w:val="000000" w:themeColor="text1"/>
                <w:spacing w:val="-16"/>
                <w:sz w:val="24"/>
                <w:lang w:bidi="ar-SA"/>
                <w14:textFill>
                  <w14:solidFill>
                    <w14:schemeClr w14:val="tx1"/>
                  </w14:solidFill>
                </w14:textFill>
              </w:rPr>
            </w:pPr>
          </w:p>
          <w:p w14:paraId="5F7444C7">
            <w:pPr>
              <w:jc w:val="left"/>
              <w:rPr>
                <w:rFonts w:hint="default" w:ascii="Times New Roman" w:hAnsi="Times New Roman" w:cs="Times New Roman"/>
                <w:bCs/>
                <w:color w:val="000000" w:themeColor="text1"/>
                <w:spacing w:val="-16"/>
                <w:sz w:val="24"/>
                <w:lang w:bidi="ar-SA"/>
                <w14:textFill>
                  <w14:solidFill>
                    <w14:schemeClr w14:val="tx1"/>
                  </w14:solidFill>
                </w14:textFill>
              </w:rPr>
            </w:pPr>
          </w:p>
          <w:p w14:paraId="5DA01BEC">
            <w:pPr>
              <w:jc w:val="left"/>
              <w:rPr>
                <w:rFonts w:hint="default" w:ascii="Times New Roman" w:hAnsi="Times New Roman" w:cs="Times New Roman"/>
                <w:bCs/>
                <w:color w:val="000000" w:themeColor="text1"/>
                <w:spacing w:val="-16"/>
                <w:sz w:val="24"/>
                <w:lang w:bidi="ar-SA"/>
                <w14:textFill>
                  <w14:solidFill>
                    <w14:schemeClr w14:val="tx1"/>
                  </w14:solidFill>
                </w14:textFill>
              </w:rPr>
            </w:pPr>
          </w:p>
          <w:p w14:paraId="576E24B8">
            <w:pPr>
              <w:jc w:val="left"/>
              <w:rPr>
                <w:rFonts w:hint="default" w:ascii="Times New Roman" w:hAnsi="Times New Roman" w:cs="Times New Roman"/>
                <w:bCs/>
                <w:color w:val="000000" w:themeColor="text1"/>
                <w:spacing w:val="-16"/>
                <w:sz w:val="24"/>
                <w:lang w:bidi="ar-SA"/>
                <w14:textFill>
                  <w14:solidFill>
                    <w14:schemeClr w14:val="tx1"/>
                  </w14:solidFill>
                </w14:textFill>
              </w:rPr>
            </w:pPr>
          </w:p>
          <w:p w14:paraId="42DD7A02">
            <w:pPr>
              <w:jc w:val="left"/>
              <w:rPr>
                <w:rFonts w:hint="default" w:ascii="Times New Roman" w:hAnsi="Times New Roman" w:cs="Times New Roman"/>
                <w:bCs/>
                <w:color w:val="000000" w:themeColor="text1"/>
                <w:spacing w:val="-16"/>
                <w:sz w:val="24"/>
                <w:lang w:bidi="ar-SA"/>
                <w14:textFill>
                  <w14:solidFill>
                    <w14:schemeClr w14:val="tx1"/>
                  </w14:solidFill>
                </w14:textFill>
              </w:rPr>
            </w:pPr>
          </w:p>
          <w:p w14:paraId="19A88C9C">
            <w:pPr>
              <w:jc w:val="left"/>
              <w:rPr>
                <w:rFonts w:hint="default" w:ascii="Times New Roman" w:hAnsi="Times New Roman" w:cs="Times New Roman"/>
                <w:bCs/>
                <w:color w:val="000000" w:themeColor="text1"/>
                <w:spacing w:val="-16"/>
                <w:sz w:val="24"/>
                <w:lang w:bidi="ar-SA"/>
                <w14:textFill>
                  <w14:solidFill>
                    <w14:schemeClr w14:val="tx1"/>
                  </w14:solidFill>
                </w14:textFill>
              </w:rPr>
            </w:pPr>
          </w:p>
          <w:p w14:paraId="382ED1E7">
            <w:pPr>
              <w:jc w:val="left"/>
              <w:rPr>
                <w:rFonts w:hint="default" w:ascii="Times New Roman" w:hAnsi="Times New Roman" w:cs="Times New Roman"/>
                <w:bCs/>
                <w:color w:val="000000" w:themeColor="text1"/>
                <w:spacing w:val="-16"/>
                <w:sz w:val="24"/>
                <w:lang w:bidi="ar-SA"/>
                <w14:textFill>
                  <w14:solidFill>
                    <w14:schemeClr w14:val="tx1"/>
                  </w14:solidFill>
                </w14:textFill>
              </w:rPr>
            </w:pPr>
          </w:p>
          <w:p w14:paraId="2A7C53BC">
            <w:pPr>
              <w:keepNext w:val="0"/>
              <w:keepLines w:val="0"/>
              <w:pageBreakBefore w:val="0"/>
              <w:widowControl w:val="0"/>
              <w:kinsoku/>
              <w:wordWrap/>
              <w:overflowPunct/>
              <w:topLinePunct w:val="0"/>
              <w:autoSpaceDE/>
              <w:autoSpaceDN/>
              <w:bidi w:val="0"/>
              <w:adjustRightInd/>
              <w:snapToGrid/>
              <w:ind w:right="0"/>
              <w:jc w:val="right"/>
              <w:textAlignment w:val="auto"/>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盖    章</w:t>
            </w:r>
          </w:p>
          <w:p w14:paraId="61E62223">
            <w:pPr>
              <w:jc w:val="right"/>
              <w:rPr>
                <w:rFonts w:hint="default" w:ascii="Times New Roman" w:hAnsi="Times New Roman" w:cs="Times New Roman"/>
                <w:bCs/>
                <w:color w:val="000000" w:themeColor="text1"/>
                <w:spacing w:val="-16"/>
                <w:sz w:val="24"/>
                <w:lang w:bidi="ar-SA"/>
                <w14:textFill>
                  <w14:solidFill>
                    <w14:schemeClr w14:val="tx1"/>
                  </w14:solidFill>
                </w14:textFill>
              </w:rPr>
            </w:pPr>
          </w:p>
          <w:p w14:paraId="0F70002B">
            <w:pPr>
              <w:wordWrap w:val="0"/>
              <w:jc w:val="right"/>
              <w:rPr>
                <w:rFonts w:hint="default" w:ascii="Times New Roman" w:hAnsi="Times New Roman" w:cs="Times New Roman"/>
                <w:bCs/>
                <w:color w:val="000000" w:themeColor="text1"/>
                <w:spacing w:val="-16"/>
                <w:sz w:val="24"/>
                <w:lang w:bidi="ar-SA"/>
                <w14:textFill>
                  <w14:solidFill>
                    <w14:schemeClr w14:val="tx1"/>
                  </w14:solidFill>
                </w14:textFill>
              </w:rPr>
            </w:pPr>
            <w:r>
              <w:rPr>
                <w:rFonts w:hint="default" w:ascii="Times New Roman" w:hAnsi="Times New Roman" w:cs="Times New Roman"/>
                <w:bCs/>
                <w:color w:val="000000" w:themeColor="text1"/>
                <w:spacing w:val="-16"/>
                <w:sz w:val="24"/>
                <w:lang w:bidi="ar-SA"/>
                <w14:textFill>
                  <w14:solidFill>
                    <w14:schemeClr w14:val="tx1"/>
                  </w14:solidFill>
                </w14:textFill>
              </w:rPr>
              <w:t>行政领导：                                                                年    月    日</w:t>
            </w:r>
          </w:p>
          <w:p w14:paraId="3129D56E">
            <w:pPr>
              <w:jc w:val="right"/>
              <w:rPr>
                <w:rFonts w:hint="default" w:ascii="Times New Roman" w:hAnsi="Times New Roman" w:cs="Times New Roman"/>
                <w:bCs/>
                <w:color w:val="000000" w:themeColor="text1"/>
                <w:spacing w:val="-16"/>
                <w:sz w:val="24"/>
                <w:lang w:bidi="ar-SA"/>
                <w14:textFill>
                  <w14:solidFill>
                    <w14:schemeClr w14:val="tx1"/>
                  </w14:solidFill>
                </w14:textFill>
              </w:rPr>
            </w:pPr>
          </w:p>
        </w:tc>
      </w:tr>
    </w:tbl>
    <w:p w14:paraId="5755E86A">
      <w:pPr>
        <w:rPr>
          <w:rFonts w:hint="default" w:ascii="Times New Roman" w:hAnsi="Times New Roman" w:eastAsia="黑体" w:cs="Times New Roman"/>
          <w:color w:val="000000" w:themeColor="text1"/>
          <w:sz w:val="32"/>
          <w:szCs w:val="32"/>
          <w:lang w:bidi="ar-SA"/>
          <w14:textFill>
            <w14:solidFill>
              <w14:schemeClr w14:val="tx1"/>
            </w14:solidFill>
          </w14:textFill>
        </w:rPr>
      </w:pPr>
      <w:r>
        <w:rPr>
          <w:rFonts w:hint="default" w:ascii="Times New Roman" w:hAnsi="Times New Roman" w:eastAsia="黑体" w:cs="Times New Roman"/>
          <w:color w:val="000000" w:themeColor="text1"/>
          <w:sz w:val="32"/>
          <w:szCs w:val="32"/>
          <w:lang w:bidi="ar-SA"/>
          <w14:textFill>
            <w14:solidFill>
              <w14:schemeClr w14:val="tx1"/>
            </w14:solidFill>
          </w14:textFill>
        </w:rPr>
        <w:br w:type="page"/>
      </w:r>
    </w:p>
    <w:p w14:paraId="4A4BFCF7">
      <w:pPr>
        <w:spacing w:line="576" w:lineRule="exact"/>
        <w:rPr>
          <w:rFonts w:hint="default" w:ascii="Times New Roman" w:hAnsi="Times New Roman" w:eastAsia="黑体" w:cs="Times New Roman"/>
          <w:color w:val="000000" w:themeColor="text1"/>
          <w:sz w:val="32"/>
          <w:szCs w:val="32"/>
          <w:lang w:bidi="ar-SA"/>
          <w14:textFill>
            <w14:solidFill>
              <w14:schemeClr w14:val="tx1"/>
            </w14:solidFill>
          </w14:textFill>
        </w:rPr>
        <w:sectPr>
          <w:footerReference r:id="rId8" w:type="default"/>
          <w:pgSz w:w="11906" w:h="16838"/>
          <w:pgMar w:top="2098" w:right="1474" w:bottom="1985" w:left="1588" w:header="851" w:footer="1531" w:gutter="0"/>
          <w:pgNumType w:fmt="decimal" w:start="41"/>
          <w:cols w:space="720" w:num="1"/>
          <w:docGrid w:linePitch="313" w:charSpace="888"/>
        </w:sectPr>
      </w:pPr>
    </w:p>
    <w:p w14:paraId="4540B6BE">
      <w:pPr>
        <w:spacing w:line="576" w:lineRule="exact"/>
        <w:rPr>
          <w:rFonts w:hint="default" w:ascii="Times New Roman" w:hAnsi="Times New Roman" w:eastAsia="黑体" w:cs="Times New Roman"/>
          <w:color w:val="000000" w:themeColor="text1"/>
          <w:sz w:val="32"/>
          <w:szCs w:val="32"/>
          <w:lang w:eastAsia="zh-CN" w:bidi="ar-SA"/>
          <w14:textFill>
            <w14:solidFill>
              <w14:schemeClr w14:val="tx1"/>
            </w14:solidFill>
          </w14:textFill>
        </w:rPr>
      </w:pPr>
      <w:r>
        <w:rPr>
          <w:rFonts w:hint="default" w:ascii="Times New Roman" w:hAnsi="Times New Roman" w:eastAsia="黑体" w:cs="Times New Roman"/>
          <w:color w:val="000000" w:themeColor="text1"/>
          <w:sz w:val="32"/>
          <w:szCs w:val="32"/>
          <w:lang w:bidi="ar-SA"/>
          <w14:textFill>
            <w14:solidFill>
              <w14:schemeClr w14:val="tx1"/>
            </w14:solidFill>
          </w14:textFill>
        </w:rPr>
        <w:t>附件</w:t>
      </w:r>
      <w:r>
        <w:rPr>
          <w:rFonts w:hint="default" w:ascii="Times New Roman" w:hAnsi="Times New Roman" w:eastAsia="方正黑体简体" w:cs="Times New Roman"/>
          <w:color w:val="000000" w:themeColor="text1"/>
          <w:sz w:val="32"/>
          <w:szCs w:val="32"/>
          <w:lang w:val="en-US" w:eastAsia="zh-CN" w:bidi="ar-SA"/>
          <w14:textFill>
            <w14:solidFill>
              <w14:schemeClr w14:val="tx1"/>
            </w14:solidFill>
          </w14:textFill>
        </w:rPr>
        <w:t>7</w:t>
      </w:r>
    </w:p>
    <w:p w14:paraId="247CEB51">
      <w:pPr>
        <w:pStyle w:val="2"/>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color w:val="000000" w:themeColor="text1"/>
          <w14:textFill>
            <w14:solidFill>
              <w14:schemeClr w14:val="tx1"/>
            </w14:solidFill>
          </w14:textFill>
        </w:rPr>
      </w:pPr>
    </w:p>
    <w:p w14:paraId="4CDF1D8B">
      <w:pPr>
        <w:keepNext w:val="0"/>
        <w:keepLines w:val="0"/>
        <w:pageBreakBefore w:val="0"/>
        <w:widowControl w:val="0"/>
        <w:kinsoku/>
        <w:wordWrap/>
        <w:overflowPunct/>
        <w:topLinePunct w:val="0"/>
        <w:autoSpaceDE/>
        <w:autoSpaceDN/>
        <w:bidi w:val="0"/>
        <w:adjustRightInd/>
        <w:snapToGrid/>
        <w:spacing w:after="120" w:line="576" w:lineRule="exact"/>
        <w:ind w:firstLine="222" w:firstLineChars="50"/>
        <w:jc w:val="center"/>
        <w:textAlignment w:val="auto"/>
        <w:rPr>
          <w:rFonts w:hint="default" w:ascii="Times New Roman" w:hAnsi="Times New Roman" w:eastAsia="方正小标宋_GBK" w:cs="Times New Roman"/>
          <w:bCs/>
          <w:color w:val="000000" w:themeColor="text1"/>
          <w:kern w:val="0"/>
          <w:sz w:val="44"/>
          <w:szCs w:val="44"/>
          <w:lang w:bidi="ar-SA"/>
          <w14:textFill>
            <w14:solidFill>
              <w14:schemeClr w14:val="tx1"/>
            </w14:solidFill>
          </w14:textFill>
        </w:rPr>
      </w:pPr>
      <w:r>
        <w:rPr>
          <w:rFonts w:hint="default" w:ascii="Times New Roman" w:hAnsi="Times New Roman" w:eastAsia="方正小标宋简体" w:cs="Times New Roman"/>
          <w:bCs/>
          <w:color w:val="000000" w:themeColor="text1"/>
          <w:kern w:val="0"/>
          <w:sz w:val="44"/>
          <w:szCs w:val="44"/>
          <w:lang w:val="en-US" w:eastAsia="zh-CN" w:bidi="ar-SA"/>
          <w14:textFill>
            <w14:solidFill>
              <w14:schemeClr w14:val="tx1"/>
            </w14:solidFill>
          </w14:textFill>
        </w:rPr>
        <w:t>2026</w:t>
      </w:r>
      <w:r>
        <w:rPr>
          <w:rFonts w:hint="default" w:ascii="Times New Roman" w:hAnsi="Times New Roman" w:eastAsia="方正小标宋简体" w:cs="Times New Roman"/>
          <w:bCs/>
          <w:color w:val="000000" w:themeColor="text1"/>
          <w:kern w:val="0"/>
          <w:sz w:val="44"/>
          <w:szCs w:val="44"/>
          <w:lang w:bidi="ar-SA"/>
          <w14:textFill>
            <w14:solidFill>
              <w14:schemeClr w14:val="tx1"/>
            </w14:solidFill>
          </w14:textFill>
        </w:rPr>
        <w:t>年环境工程</w:t>
      </w:r>
      <w:r>
        <w:rPr>
          <w:rFonts w:hint="default" w:ascii="Times New Roman" w:hAnsi="Times New Roman" w:eastAsia="方正小标宋简体" w:cs="Times New Roman"/>
          <w:bCs/>
          <w:color w:val="000000" w:themeColor="text1"/>
          <w:kern w:val="0"/>
          <w:sz w:val="44"/>
          <w:szCs w:val="44"/>
          <w:lang w:eastAsia="zh-CN" w:bidi="ar-SA"/>
          <w14:textFill>
            <w14:solidFill>
              <w14:schemeClr w14:val="tx1"/>
            </w14:solidFill>
          </w14:textFill>
        </w:rPr>
        <w:t>专业</w:t>
      </w:r>
      <w:r>
        <w:rPr>
          <w:rFonts w:hint="default" w:ascii="Times New Roman" w:hAnsi="Times New Roman" w:eastAsia="方正小标宋简体" w:cs="Times New Roman"/>
          <w:bCs/>
          <w:color w:val="000000" w:themeColor="text1"/>
          <w:kern w:val="0"/>
          <w:sz w:val="44"/>
          <w:szCs w:val="44"/>
          <w:lang w:bidi="ar-SA"/>
          <w14:textFill>
            <w14:solidFill>
              <w14:schemeClr w14:val="tx1"/>
            </w14:solidFill>
          </w14:textFill>
        </w:rPr>
        <w:t>申报专业技术职务任职资格花名册（晋升中级）</w:t>
      </w:r>
    </w:p>
    <w:p w14:paraId="04245E28">
      <w:pPr>
        <w:widowControl/>
        <w:spacing w:after="60"/>
        <w:jc w:val="center"/>
        <w:rPr>
          <w:rFonts w:hint="default" w:ascii="Times New Roman" w:hAnsi="Times New Roman" w:cs="Times New Roman"/>
          <w:bCs/>
          <w:color w:val="000000" w:themeColor="text1"/>
          <w:spacing w:val="-14"/>
          <w:kern w:val="0"/>
          <w:sz w:val="24"/>
          <w:lang w:bidi="ar-SA"/>
          <w14:textFill>
            <w14:solidFill>
              <w14:schemeClr w14:val="tx1"/>
            </w14:solidFill>
          </w14:textFill>
        </w:rPr>
      </w:pPr>
      <w:r>
        <w:rPr>
          <w:rFonts w:hint="default" w:ascii="Times New Roman" w:hAnsi="Times New Roman" w:cs="Times New Roman"/>
          <w:bCs/>
          <w:color w:val="000000" w:themeColor="text1"/>
          <w:spacing w:val="-14"/>
          <w:kern w:val="0"/>
          <w:sz w:val="24"/>
          <w:lang w:val="en-US" w:eastAsia="zh-CN" w:bidi="ar-SA"/>
          <w14:textFill>
            <w14:solidFill>
              <w14:schemeClr w14:val="tx1"/>
            </w14:solidFill>
          </w14:textFill>
        </w:rPr>
        <w:t xml:space="preserve">    </w:t>
      </w:r>
      <w:r>
        <w:rPr>
          <w:rFonts w:hint="default" w:ascii="Times New Roman" w:hAnsi="Times New Roman" w:cs="Times New Roman"/>
          <w:bCs/>
          <w:color w:val="000000" w:themeColor="text1"/>
          <w:spacing w:val="-14"/>
          <w:kern w:val="0"/>
          <w:sz w:val="24"/>
          <w:lang w:bidi="ar-SA"/>
          <w14:textFill>
            <w14:solidFill>
              <w14:schemeClr w14:val="tx1"/>
            </w14:solidFill>
          </w14:textFill>
        </w:rPr>
        <w:t>填报单位（签章）：                                                                          填报日期：        年    月     日</w:t>
      </w:r>
    </w:p>
    <w:tbl>
      <w:tblPr>
        <w:tblStyle w:val="6"/>
        <w:tblW w:w="1479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513"/>
        <w:gridCol w:w="1650"/>
        <w:gridCol w:w="660"/>
        <w:gridCol w:w="570"/>
        <w:gridCol w:w="555"/>
        <w:gridCol w:w="1440"/>
        <w:gridCol w:w="501"/>
        <w:gridCol w:w="501"/>
        <w:gridCol w:w="1990"/>
        <w:gridCol w:w="555"/>
        <w:gridCol w:w="660"/>
        <w:gridCol w:w="780"/>
        <w:gridCol w:w="555"/>
        <w:gridCol w:w="675"/>
        <w:gridCol w:w="1245"/>
        <w:gridCol w:w="690"/>
        <w:gridCol w:w="555"/>
        <w:gridCol w:w="698"/>
      </w:tblGrid>
      <w:tr w14:paraId="543097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90" w:hRule="atLeast"/>
          <w:jc w:val="center"/>
        </w:trPr>
        <w:tc>
          <w:tcPr>
            <w:tcW w:w="513" w:type="dxa"/>
            <w:vMerge w:val="restart"/>
            <w:tcBorders>
              <w:top w:val="single" w:color="auto" w:sz="12" w:space="0"/>
              <w:left w:val="single" w:color="auto" w:sz="12" w:space="0"/>
              <w:bottom w:val="single" w:color="auto" w:sz="6" w:space="0"/>
              <w:right w:val="single" w:color="auto" w:sz="6" w:space="0"/>
            </w:tcBorders>
            <w:shd w:val="clear" w:color="auto" w:fill="FFFFFF"/>
            <w:noWrap w:val="0"/>
            <w:vAlign w:val="center"/>
          </w:tcPr>
          <w:p w14:paraId="603E111E">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序号</w:t>
            </w:r>
          </w:p>
        </w:tc>
        <w:tc>
          <w:tcPr>
            <w:tcW w:w="1650"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42BFD104">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工 作 单 位</w:t>
            </w:r>
          </w:p>
        </w:tc>
        <w:tc>
          <w:tcPr>
            <w:tcW w:w="660"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1BFCE626">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姓  名</w:t>
            </w:r>
          </w:p>
        </w:tc>
        <w:tc>
          <w:tcPr>
            <w:tcW w:w="570"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0A8E8865">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性别</w:t>
            </w:r>
          </w:p>
        </w:tc>
        <w:tc>
          <w:tcPr>
            <w:tcW w:w="555"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1BFB34BC">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出生</w:t>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br w:type="textWrapping"/>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年月</w:t>
            </w:r>
          </w:p>
        </w:tc>
        <w:tc>
          <w:tcPr>
            <w:tcW w:w="1440"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23E49979">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身份证号码</w:t>
            </w:r>
          </w:p>
        </w:tc>
        <w:tc>
          <w:tcPr>
            <w:tcW w:w="501"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06EC6161">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参工</w:t>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br w:type="textWrapping"/>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年月</w:t>
            </w:r>
          </w:p>
        </w:tc>
        <w:tc>
          <w:tcPr>
            <w:tcW w:w="501"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6AAAE3F2">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初始学历</w:t>
            </w:r>
          </w:p>
        </w:tc>
        <w:tc>
          <w:tcPr>
            <w:tcW w:w="1990"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0CDCF9D8">
            <w:pPr>
              <w:widowControl/>
              <w:spacing w:line="280" w:lineRule="exact"/>
              <w:ind w:right="87" w:rightChars="27"/>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现学历、毕业院校、所学专业及毕业时间</w:t>
            </w:r>
          </w:p>
        </w:tc>
        <w:tc>
          <w:tcPr>
            <w:tcW w:w="555"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1B971099">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从事专业</w:t>
            </w:r>
          </w:p>
        </w:tc>
        <w:tc>
          <w:tcPr>
            <w:tcW w:w="1440" w:type="dxa"/>
            <w:gridSpan w:val="2"/>
            <w:tcBorders>
              <w:top w:val="single" w:color="auto" w:sz="12" w:space="0"/>
              <w:left w:val="single" w:color="auto" w:sz="6" w:space="0"/>
              <w:bottom w:val="single" w:color="auto" w:sz="6" w:space="0"/>
              <w:right w:val="single" w:color="auto" w:sz="6" w:space="0"/>
            </w:tcBorders>
            <w:shd w:val="clear" w:color="auto" w:fill="FFFFFF"/>
            <w:noWrap w:val="0"/>
            <w:vAlign w:val="center"/>
          </w:tcPr>
          <w:p w14:paraId="11266D8F">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原任职务</w:t>
            </w:r>
          </w:p>
        </w:tc>
        <w:tc>
          <w:tcPr>
            <w:tcW w:w="555" w:type="dxa"/>
            <w:vMerge w:val="restart"/>
            <w:tcBorders>
              <w:top w:val="single" w:color="auto" w:sz="12" w:space="0"/>
              <w:left w:val="single" w:color="auto" w:sz="6" w:space="0"/>
              <w:bottom w:val="single" w:color="auto" w:sz="6" w:space="0"/>
              <w:right w:val="single" w:color="auto" w:sz="6" w:space="0"/>
            </w:tcBorders>
            <w:shd w:val="clear" w:color="auto" w:fill="auto"/>
            <w:noWrap w:val="0"/>
            <w:vAlign w:val="center"/>
          </w:tcPr>
          <w:p w14:paraId="15849411">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申报</w:t>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br w:type="textWrapping"/>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职务</w:t>
            </w:r>
          </w:p>
        </w:tc>
        <w:tc>
          <w:tcPr>
            <w:tcW w:w="675" w:type="dxa"/>
            <w:vMerge w:val="restart"/>
            <w:tcBorders>
              <w:top w:val="single" w:color="auto" w:sz="12" w:space="0"/>
              <w:left w:val="single" w:color="auto" w:sz="6" w:space="0"/>
              <w:bottom w:val="single" w:color="auto" w:sz="6" w:space="0"/>
              <w:right w:val="single" w:color="auto" w:sz="6" w:space="0"/>
            </w:tcBorders>
            <w:shd w:val="clear" w:color="auto" w:fill="auto"/>
            <w:noWrap w:val="0"/>
            <w:vAlign w:val="center"/>
          </w:tcPr>
          <w:p w14:paraId="4478DFC7">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近4年</w:t>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br w:type="textWrapping"/>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考核</w:t>
            </w:r>
          </w:p>
        </w:tc>
        <w:tc>
          <w:tcPr>
            <w:tcW w:w="1245"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76FD173B">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学历及学位证书编号</w:t>
            </w:r>
          </w:p>
        </w:tc>
        <w:tc>
          <w:tcPr>
            <w:tcW w:w="690"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6B404004">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审核人</w:t>
            </w:r>
          </w:p>
          <w:p w14:paraId="1C4470C4">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签字</w:t>
            </w:r>
          </w:p>
        </w:tc>
        <w:tc>
          <w:tcPr>
            <w:tcW w:w="555"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49D01B6B">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继续</w:t>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br w:type="textWrapping"/>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教育</w:t>
            </w:r>
          </w:p>
        </w:tc>
        <w:tc>
          <w:tcPr>
            <w:tcW w:w="698" w:type="dxa"/>
            <w:vMerge w:val="restart"/>
            <w:tcBorders>
              <w:top w:val="single" w:color="auto" w:sz="12" w:space="0"/>
              <w:left w:val="single" w:color="auto" w:sz="6" w:space="0"/>
              <w:bottom w:val="single" w:color="auto" w:sz="6" w:space="0"/>
              <w:right w:val="single" w:color="auto" w:sz="12" w:space="0"/>
            </w:tcBorders>
            <w:noWrap w:val="0"/>
            <w:vAlign w:val="center"/>
          </w:tcPr>
          <w:p w14:paraId="27544D4E">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评委会</w:t>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br w:type="textWrapping"/>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意见</w:t>
            </w:r>
          </w:p>
        </w:tc>
      </w:tr>
      <w:tr w14:paraId="62F636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90" w:hRule="atLeast"/>
          <w:jc w:val="center"/>
        </w:trPr>
        <w:tc>
          <w:tcPr>
            <w:tcW w:w="513" w:type="dxa"/>
            <w:vMerge w:val="continue"/>
            <w:tcBorders>
              <w:top w:val="single" w:color="auto" w:sz="12" w:space="0"/>
              <w:left w:val="single" w:color="auto" w:sz="12" w:space="0"/>
              <w:bottom w:val="single" w:color="auto" w:sz="6" w:space="0"/>
              <w:right w:val="single" w:color="auto" w:sz="6" w:space="0"/>
            </w:tcBorders>
            <w:shd w:val="clear" w:color="auto" w:fill="auto"/>
            <w:noWrap w:val="0"/>
            <w:vAlign w:val="center"/>
          </w:tcPr>
          <w:p w14:paraId="01CCA47E">
            <w:pPr>
              <w:rPr>
                <w:rFonts w:hint="default" w:ascii="Times New Roman" w:hAnsi="Times New Roman" w:cs="Times New Roman"/>
                <w:color w:val="000000" w:themeColor="text1"/>
                <w14:textFill>
                  <w14:solidFill>
                    <w14:schemeClr w14:val="tx1"/>
                  </w14:solidFill>
                </w14:textFill>
              </w:rPr>
            </w:pPr>
          </w:p>
        </w:tc>
        <w:tc>
          <w:tcPr>
            <w:tcW w:w="1650"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3C20970D">
            <w:pPr>
              <w:rPr>
                <w:rFonts w:hint="default" w:ascii="Times New Roman" w:hAnsi="Times New Roman" w:cs="Times New Roman"/>
                <w:color w:val="000000" w:themeColor="text1"/>
                <w14:textFill>
                  <w14:solidFill>
                    <w14:schemeClr w14:val="tx1"/>
                  </w14:solidFill>
                </w14:textFill>
              </w:rPr>
            </w:pPr>
          </w:p>
        </w:tc>
        <w:tc>
          <w:tcPr>
            <w:tcW w:w="660"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71E80CEB">
            <w:pPr>
              <w:rPr>
                <w:rFonts w:hint="default" w:ascii="Times New Roman" w:hAnsi="Times New Roman" w:cs="Times New Roman"/>
                <w:color w:val="000000" w:themeColor="text1"/>
                <w14:textFill>
                  <w14:solidFill>
                    <w14:schemeClr w14:val="tx1"/>
                  </w14:solidFill>
                </w14:textFill>
              </w:rPr>
            </w:pPr>
          </w:p>
        </w:tc>
        <w:tc>
          <w:tcPr>
            <w:tcW w:w="570"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08E0C75D">
            <w:pPr>
              <w:rPr>
                <w:rFonts w:hint="default" w:ascii="Times New Roman" w:hAnsi="Times New Roman" w:cs="Times New Roman"/>
                <w:color w:val="000000" w:themeColor="text1"/>
                <w14:textFill>
                  <w14:solidFill>
                    <w14:schemeClr w14:val="tx1"/>
                  </w14:solidFill>
                </w14:textFill>
              </w:rPr>
            </w:pPr>
          </w:p>
        </w:tc>
        <w:tc>
          <w:tcPr>
            <w:tcW w:w="555"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31827E2C">
            <w:pPr>
              <w:rPr>
                <w:rFonts w:hint="default" w:ascii="Times New Roman" w:hAnsi="Times New Roman" w:cs="Times New Roman"/>
                <w:color w:val="000000" w:themeColor="text1"/>
                <w14:textFill>
                  <w14:solidFill>
                    <w14:schemeClr w14:val="tx1"/>
                  </w14:solidFill>
                </w14:textFill>
              </w:rPr>
            </w:pPr>
          </w:p>
        </w:tc>
        <w:tc>
          <w:tcPr>
            <w:tcW w:w="1440"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775BC06B">
            <w:pPr>
              <w:rPr>
                <w:rFonts w:hint="default" w:ascii="Times New Roman" w:hAnsi="Times New Roman" w:cs="Times New Roman"/>
                <w:color w:val="000000" w:themeColor="text1"/>
                <w14:textFill>
                  <w14:solidFill>
                    <w14:schemeClr w14:val="tx1"/>
                  </w14:solidFill>
                </w14:textFill>
              </w:rPr>
            </w:pPr>
          </w:p>
        </w:tc>
        <w:tc>
          <w:tcPr>
            <w:tcW w:w="501"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553B0190">
            <w:pPr>
              <w:rPr>
                <w:rFonts w:hint="default" w:ascii="Times New Roman" w:hAnsi="Times New Roman" w:cs="Times New Roman"/>
                <w:color w:val="000000" w:themeColor="text1"/>
                <w14:textFill>
                  <w14:solidFill>
                    <w14:schemeClr w14:val="tx1"/>
                  </w14:solidFill>
                </w14:textFill>
              </w:rPr>
            </w:pPr>
          </w:p>
        </w:tc>
        <w:tc>
          <w:tcPr>
            <w:tcW w:w="501"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79E46516">
            <w:pPr>
              <w:rPr>
                <w:rFonts w:hint="default" w:ascii="Times New Roman" w:hAnsi="Times New Roman" w:cs="Times New Roman"/>
                <w:color w:val="000000" w:themeColor="text1"/>
                <w14:textFill>
                  <w14:solidFill>
                    <w14:schemeClr w14:val="tx1"/>
                  </w14:solidFill>
                </w14:textFill>
              </w:rPr>
            </w:pPr>
          </w:p>
        </w:tc>
        <w:tc>
          <w:tcPr>
            <w:tcW w:w="1990"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663CEDDE">
            <w:pPr>
              <w:rPr>
                <w:rFonts w:hint="default" w:ascii="Times New Roman" w:hAnsi="Times New Roman" w:cs="Times New Roman"/>
                <w:color w:val="000000" w:themeColor="text1"/>
                <w14:textFill>
                  <w14:solidFill>
                    <w14:schemeClr w14:val="tx1"/>
                  </w14:solidFill>
                </w14:textFill>
              </w:rPr>
            </w:pPr>
          </w:p>
        </w:tc>
        <w:tc>
          <w:tcPr>
            <w:tcW w:w="555"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207E44FF">
            <w:pPr>
              <w:rPr>
                <w:rFonts w:hint="default" w:ascii="Times New Roman" w:hAnsi="Times New Roman" w:cs="Times New Roman"/>
                <w:color w:val="000000" w:themeColor="text1"/>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7338D2A">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取得</w:t>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br w:type="textWrapping"/>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时间</w:t>
            </w:r>
          </w:p>
        </w:tc>
        <w:tc>
          <w:tcPr>
            <w:tcW w:w="78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2494BC7">
            <w:pPr>
              <w:widowControl/>
              <w:spacing w:line="280" w:lineRule="exact"/>
              <w:jc w:val="center"/>
              <w:rPr>
                <w:rFonts w:hint="default" w:ascii="Times New Roman" w:hAnsi="Times New Roman" w:cs="Times New Roman"/>
                <w:bCs/>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批准</w:t>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br w:type="textWrapping"/>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文件</w:t>
            </w:r>
          </w:p>
        </w:tc>
        <w:tc>
          <w:tcPr>
            <w:tcW w:w="555" w:type="dxa"/>
            <w:vMerge w:val="continue"/>
            <w:tcBorders>
              <w:top w:val="single" w:color="auto" w:sz="12" w:space="0"/>
              <w:left w:val="single" w:color="auto" w:sz="6" w:space="0"/>
              <w:bottom w:val="single" w:color="auto" w:sz="6" w:space="0"/>
              <w:right w:val="single" w:color="auto" w:sz="6" w:space="0"/>
            </w:tcBorders>
            <w:noWrap w:val="0"/>
            <w:vAlign w:val="center"/>
          </w:tcPr>
          <w:p w14:paraId="301F67DA">
            <w:pPr>
              <w:rPr>
                <w:rFonts w:hint="default" w:ascii="Times New Roman" w:hAnsi="Times New Roman" w:cs="Times New Roman"/>
                <w:color w:val="000000" w:themeColor="text1"/>
                <w14:textFill>
                  <w14:solidFill>
                    <w14:schemeClr w14:val="tx1"/>
                  </w14:solidFill>
                </w14:textFill>
              </w:rPr>
            </w:pPr>
          </w:p>
        </w:tc>
        <w:tc>
          <w:tcPr>
            <w:tcW w:w="675" w:type="dxa"/>
            <w:vMerge w:val="continue"/>
            <w:tcBorders>
              <w:top w:val="single" w:color="auto" w:sz="12" w:space="0"/>
              <w:left w:val="single" w:color="auto" w:sz="6" w:space="0"/>
              <w:bottom w:val="single" w:color="auto" w:sz="6" w:space="0"/>
              <w:right w:val="single" w:color="auto" w:sz="6" w:space="0"/>
            </w:tcBorders>
            <w:noWrap w:val="0"/>
            <w:vAlign w:val="center"/>
          </w:tcPr>
          <w:p w14:paraId="17A8B4DA">
            <w:pPr>
              <w:rPr>
                <w:rFonts w:hint="default" w:ascii="Times New Roman" w:hAnsi="Times New Roman" w:cs="Times New Roman"/>
                <w:color w:val="000000" w:themeColor="text1"/>
                <w14:textFill>
                  <w14:solidFill>
                    <w14:schemeClr w14:val="tx1"/>
                  </w14:solidFill>
                </w14:textFill>
              </w:rPr>
            </w:pPr>
          </w:p>
        </w:tc>
        <w:tc>
          <w:tcPr>
            <w:tcW w:w="1245" w:type="dxa"/>
            <w:vMerge w:val="continue"/>
            <w:tcBorders>
              <w:top w:val="single" w:color="auto" w:sz="12" w:space="0"/>
              <w:left w:val="single" w:color="auto" w:sz="6" w:space="0"/>
              <w:bottom w:val="single" w:color="auto" w:sz="6" w:space="0"/>
              <w:right w:val="single" w:color="auto" w:sz="6" w:space="0"/>
            </w:tcBorders>
            <w:noWrap w:val="0"/>
            <w:vAlign w:val="center"/>
          </w:tcPr>
          <w:p w14:paraId="2D54C1BC">
            <w:pPr>
              <w:rPr>
                <w:rFonts w:hint="default" w:ascii="Times New Roman" w:hAnsi="Times New Roman" w:cs="Times New Roman"/>
                <w:color w:val="000000" w:themeColor="text1"/>
                <w14:textFill>
                  <w14:solidFill>
                    <w14:schemeClr w14:val="tx1"/>
                  </w14:solidFill>
                </w14:textFill>
              </w:rPr>
            </w:pPr>
          </w:p>
        </w:tc>
        <w:tc>
          <w:tcPr>
            <w:tcW w:w="690" w:type="dxa"/>
            <w:vMerge w:val="continue"/>
            <w:tcBorders>
              <w:top w:val="single" w:color="auto" w:sz="12" w:space="0"/>
              <w:left w:val="single" w:color="auto" w:sz="6" w:space="0"/>
              <w:bottom w:val="single" w:color="auto" w:sz="6" w:space="0"/>
              <w:right w:val="single" w:color="auto" w:sz="6" w:space="0"/>
            </w:tcBorders>
            <w:noWrap w:val="0"/>
            <w:vAlign w:val="center"/>
          </w:tcPr>
          <w:p w14:paraId="1979B1E6">
            <w:pPr>
              <w:rPr>
                <w:rFonts w:hint="default" w:ascii="Times New Roman" w:hAnsi="Times New Roman" w:cs="Times New Roman"/>
                <w:color w:val="000000" w:themeColor="text1"/>
                <w14:textFill>
                  <w14:solidFill>
                    <w14:schemeClr w14:val="tx1"/>
                  </w14:solidFill>
                </w14:textFill>
              </w:rPr>
            </w:pPr>
          </w:p>
        </w:tc>
        <w:tc>
          <w:tcPr>
            <w:tcW w:w="555" w:type="dxa"/>
            <w:vMerge w:val="continue"/>
            <w:tcBorders>
              <w:top w:val="single" w:color="auto" w:sz="12" w:space="0"/>
              <w:left w:val="single" w:color="auto" w:sz="6" w:space="0"/>
              <w:bottom w:val="single" w:color="auto" w:sz="6" w:space="0"/>
              <w:right w:val="single" w:color="auto" w:sz="6" w:space="0"/>
            </w:tcBorders>
            <w:noWrap w:val="0"/>
            <w:vAlign w:val="center"/>
          </w:tcPr>
          <w:p w14:paraId="1D4DFFBE">
            <w:pPr>
              <w:rPr>
                <w:rFonts w:hint="default" w:ascii="Times New Roman" w:hAnsi="Times New Roman" w:cs="Times New Roman"/>
                <w:color w:val="000000" w:themeColor="text1"/>
                <w14:textFill>
                  <w14:solidFill>
                    <w14:schemeClr w14:val="tx1"/>
                  </w14:solidFill>
                </w14:textFill>
              </w:rPr>
            </w:pPr>
          </w:p>
        </w:tc>
        <w:tc>
          <w:tcPr>
            <w:tcW w:w="698" w:type="dxa"/>
            <w:vMerge w:val="continue"/>
            <w:tcBorders>
              <w:top w:val="single" w:color="auto" w:sz="12" w:space="0"/>
              <w:left w:val="single" w:color="auto" w:sz="6" w:space="0"/>
              <w:bottom w:val="single" w:color="auto" w:sz="6" w:space="0"/>
              <w:right w:val="single" w:color="auto" w:sz="12" w:space="0"/>
            </w:tcBorders>
            <w:noWrap w:val="0"/>
            <w:vAlign w:val="center"/>
          </w:tcPr>
          <w:p w14:paraId="0675F47D">
            <w:pPr>
              <w:rPr>
                <w:rFonts w:hint="default" w:ascii="Times New Roman" w:hAnsi="Times New Roman" w:cs="Times New Roman"/>
                <w:color w:val="000000" w:themeColor="text1"/>
                <w14:textFill>
                  <w14:solidFill>
                    <w14:schemeClr w14:val="tx1"/>
                  </w14:solidFill>
                </w14:textFill>
              </w:rPr>
            </w:pPr>
          </w:p>
        </w:tc>
      </w:tr>
      <w:tr w14:paraId="5EB34F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5" w:hRule="atLeast"/>
          <w:jc w:val="center"/>
        </w:trPr>
        <w:tc>
          <w:tcPr>
            <w:tcW w:w="513" w:type="dxa"/>
            <w:tcBorders>
              <w:top w:val="single" w:color="auto" w:sz="6" w:space="0"/>
              <w:left w:val="single" w:color="auto" w:sz="12" w:space="0"/>
              <w:bottom w:val="single" w:color="auto" w:sz="6" w:space="0"/>
              <w:right w:val="single" w:color="auto" w:sz="6" w:space="0"/>
            </w:tcBorders>
            <w:shd w:val="clear" w:color="auto" w:fill="FFFFFF"/>
            <w:noWrap w:val="0"/>
            <w:vAlign w:val="center"/>
          </w:tcPr>
          <w:p w14:paraId="1C86D2F4">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65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FBC1402">
            <w:pPr>
              <w:widowControl/>
              <w:spacing w:line="280" w:lineRule="exact"/>
              <w:rPr>
                <w:rFonts w:hint="default" w:ascii="Times New Roman" w:hAnsi="Times New Roman" w:cs="Times New Roman"/>
                <w:bCs/>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1565417">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7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2D7A19E">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42B0A44">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44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0EA292A">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0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56C14DD">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0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0227467">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99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C8598AE">
            <w:pPr>
              <w:widowControl/>
              <w:spacing w:line="280" w:lineRule="exact"/>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9377075">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691EBF1">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78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723A618">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47C7F08">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7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50F0447">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24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A2389C7">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9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377D1A8">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9BEBF69">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98" w:type="dxa"/>
            <w:tcBorders>
              <w:top w:val="single" w:color="auto" w:sz="6" w:space="0"/>
              <w:left w:val="single" w:color="auto" w:sz="6" w:space="0"/>
              <w:bottom w:val="single" w:color="auto" w:sz="6" w:space="0"/>
              <w:right w:val="single" w:color="auto" w:sz="12" w:space="0"/>
            </w:tcBorders>
            <w:shd w:val="clear" w:color="auto" w:fill="FFFFFF"/>
            <w:noWrap w:val="0"/>
            <w:vAlign w:val="center"/>
          </w:tcPr>
          <w:p w14:paraId="7197A3D9">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r>
      <w:tr w14:paraId="5DFD29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5" w:hRule="atLeast"/>
          <w:jc w:val="center"/>
        </w:trPr>
        <w:tc>
          <w:tcPr>
            <w:tcW w:w="513" w:type="dxa"/>
            <w:tcBorders>
              <w:top w:val="single" w:color="auto" w:sz="6" w:space="0"/>
              <w:left w:val="single" w:color="auto" w:sz="12" w:space="0"/>
              <w:bottom w:val="single" w:color="auto" w:sz="6" w:space="0"/>
              <w:right w:val="single" w:color="auto" w:sz="6" w:space="0"/>
            </w:tcBorders>
            <w:shd w:val="clear" w:color="auto" w:fill="FFFFFF"/>
            <w:noWrap w:val="0"/>
            <w:vAlign w:val="center"/>
          </w:tcPr>
          <w:p w14:paraId="44EB1778">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65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C0C83A1">
            <w:pPr>
              <w:widowControl/>
              <w:spacing w:line="280" w:lineRule="exact"/>
              <w:rPr>
                <w:rFonts w:hint="default" w:ascii="Times New Roman" w:hAnsi="Times New Roman" w:cs="Times New Roman"/>
                <w:bCs/>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481316C">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7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3E83EB0">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9657E5D">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44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F52FC20">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0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A3B945E">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0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8137F38">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99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E9C499D">
            <w:pPr>
              <w:widowControl/>
              <w:spacing w:line="280" w:lineRule="exact"/>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B5F6159">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B4F504F">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78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9D7118A">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323F813">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7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AE9A73A">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24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8A00072">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9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FEAA654">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F4C8ED5">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98" w:type="dxa"/>
            <w:tcBorders>
              <w:top w:val="single" w:color="auto" w:sz="6" w:space="0"/>
              <w:left w:val="single" w:color="auto" w:sz="6" w:space="0"/>
              <w:bottom w:val="single" w:color="auto" w:sz="6" w:space="0"/>
              <w:right w:val="single" w:color="auto" w:sz="12" w:space="0"/>
            </w:tcBorders>
            <w:shd w:val="clear" w:color="auto" w:fill="FFFFFF"/>
            <w:noWrap w:val="0"/>
            <w:vAlign w:val="center"/>
          </w:tcPr>
          <w:p w14:paraId="7AFC169F">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r>
      <w:tr w14:paraId="56B0BC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5" w:hRule="atLeast"/>
          <w:jc w:val="center"/>
        </w:trPr>
        <w:tc>
          <w:tcPr>
            <w:tcW w:w="513" w:type="dxa"/>
            <w:tcBorders>
              <w:top w:val="single" w:color="auto" w:sz="6" w:space="0"/>
              <w:left w:val="single" w:color="auto" w:sz="12" w:space="0"/>
              <w:bottom w:val="single" w:color="auto" w:sz="6" w:space="0"/>
              <w:right w:val="single" w:color="auto" w:sz="6" w:space="0"/>
            </w:tcBorders>
            <w:shd w:val="clear" w:color="auto" w:fill="FFFFFF"/>
            <w:noWrap w:val="0"/>
            <w:vAlign w:val="center"/>
          </w:tcPr>
          <w:p w14:paraId="11852A51">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65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C2850AF">
            <w:pPr>
              <w:widowControl/>
              <w:spacing w:line="280" w:lineRule="exact"/>
              <w:rPr>
                <w:rFonts w:hint="default" w:ascii="Times New Roman" w:hAnsi="Times New Roman" w:cs="Times New Roman"/>
                <w:bCs/>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C374EE8">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7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ADD4FB7">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5ECAA20">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44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48F4DF9">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0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B67B776">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0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535098F">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99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B32AC37">
            <w:pPr>
              <w:widowControl/>
              <w:spacing w:line="280" w:lineRule="exact"/>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BEABDA9">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E3608DB">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78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D7F6A05">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715E7C1">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7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6843923">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24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3176B5E">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9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541ED9C">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7DA0994">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98" w:type="dxa"/>
            <w:tcBorders>
              <w:top w:val="single" w:color="auto" w:sz="6" w:space="0"/>
              <w:left w:val="single" w:color="auto" w:sz="6" w:space="0"/>
              <w:bottom w:val="single" w:color="auto" w:sz="6" w:space="0"/>
              <w:right w:val="single" w:color="auto" w:sz="12" w:space="0"/>
            </w:tcBorders>
            <w:shd w:val="clear" w:color="auto" w:fill="FFFFFF"/>
            <w:noWrap w:val="0"/>
            <w:vAlign w:val="center"/>
          </w:tcPr>
          <w:p w14:paraId="2364E13F">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r>
      <w:tr w14:paraId="0BB6AA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5" w:hRule="atLeast"/>
          <w:jc w:val="center"/>
        </w:trPr>
        <w:tc>
          <w:tcPr>
            <w:tcW w:w="513" w:type="dxa"/>
            <w:tcBorders>
              <w:top w:val="single" w:color="auto" w:sz="6" w:space="0"/>
              <w:left w:val="single" w:color="auto" w:sz="12" w:space="0"/>
              <w:bottom w:val="single" w:color="auto" w:sz="6" w:space="0"/>
              <w:right w:val="single" w:color="auto" w:sz="6" w:space="0"/>
            </w:tcBorders>
            <w:shd w:val="clear" w:color="auto" w:fill="FFFFFF"/>
            <w:noWrap w:val="0"/>
            <w:vAlign w:val="center"/>
          </w:tcPr>
          <w:p w14:paraId="24A653B5">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65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5B7E0DE">
            <w:pPr>
              <w:widowControl/>
              <w:spacing w:line="280" w:lineRule="exact"/>
              <w:rPr>
                <w:rFonts w:hint="default" w:ascii="Times New Roman" w:hAnsi="Times New Roman" w:cs="Times New Roman"/>
                <w:bCs/>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3A7EECA">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7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CD10E61">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E82B144">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44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DDBBE43">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0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972B5A3">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0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0C88F39">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99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CE3F4CC">
            <w:pPr>
              <w:widowControl/>
              <w:spacing w:line="280" w:lineRule="exact"/>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BD02BF9">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B95798E">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78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80E69B6">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05A74ED">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7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9B66337">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24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BC9CE39">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9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7F10887">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7582F35">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98" w:type="dxa"/>
            <w:tcBorders>
              <w:top w:val="single" w:color="auto" w:sz="6" w:space="0"/>
              <w:left w:val="single" w:color="auto" w:sz="6" w:space="0"/>
              <w:bottom w:val="single" w:color="auto" w:sz="6" w:space="0"/>
              <w:right w:val="single" w:color="auto" w:sz="12" w:space="0"/>
            </w:tcBorders>
            <w:shd w:val="clear" w:color="auto" w:fill="FFFFFF"/>
            <w:noWrap w:val="0"/>
            <w:vAlign w:val="center"/>
          </w:tcPr>
          <w:p w14:paraId="3477E9C7">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r>
      <w:tr w14:paraId="7962EC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5" w:hRule="atLeast"/>
          <w:jc w:val="center"/>
        </w:trPr>
        <w:tc>
          <w:tcPr>
            <w:tcW w:w="513" w:type="dxa"/>
            <w:tcBorders>
              <w:top w:val="single" w:color="auto" w:sz="6" w:space="0"/>
              <w:left w:val="single" w:color="auto" w:sz="12" w:space="0"/>
              <w:bottom w:val="single" w:color="auto" w:sz="6" w:space="0"/>
              <w:right w:val="single" w:color="auto" w:sz="6" w:space="0"/>
            </w:tcBorders>
            <w:shd w:val="clear" w:color="auto" w:fill="FFFFFF"/>
            <w:noWrap w:val="0"/>
            <w:vAlign w:val="center"/>
          </w:tcPr>
          <w:p w14:paraId="1A9C3F49">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65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EEE7A4A">
            <w:pPr>
              <w:widowControl/>
              <w:spacing w:line="280" w:lineRule="exact"/>
              <w:rPr>
                <w:rFonts w:hint="default" w:ascii="Times New Roman" w:hAnsi="Times New Roman" w:cs="Times New Roman"/>
                <w:bCs/>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C98076B">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7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FD41724">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B3820EF">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44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45F1F1F">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0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51C4CFD">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0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ABB8DD9">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99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B74C23F">
            <w:pPr>
              <w:widowControl/>
              <w:spacing w:line="280" w:lineRule="exact"/>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D74AF9B">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F1B03F2">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78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DE02D88">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91DC090">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7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16E0A77">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24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12737E8">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9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F29F6C1">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383331A">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98" w:type="dxa"/>
            <w:tcBorders>
              <w:top w:val="single" w:color="auto" w:sz="6" w:space="0"/>
              <w:left w:val="single" w:color="auto" w:sz="6" w:space="0"/>
              <w:bottom w:val="single" w:color="auto" w:sz="6" w:space="0"/>
              <w:right w:val="single" w:color="auto" w:sz="12" w:space="0"/>
            </w:tcBorders>
            <w:noWrap w:val="0"/>
            <w:vAlign w:val="center"/>
          </w:tcPr>
          <w:p w14:paraId="7BD49A04">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r>
      <w:tr w14:paraId="268D17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5" w:hRule="atLeast"/>
          <w:jc w:val="center"/>
        </w:trPr>
        <w:tc>
          <w:tcPr>
            <w:tcW w:w="513" w:type="dxa"/>
            <w:tcBorders>
              <w:top w:val="single" w:color="auto" w:sz="6" w:space="0"/>
              <w:left w:val="single" w:color="auto" w:sz="12" w:space="0"/>
              <w:bottom w:val="single" w:color="auto" w:sz="6" w:space="0"/>
              <w:right w:val="single" w:color="auto" w:sz="6" w:space="0"/>
            </w:tcBorders>
            <w:shd w:val="clear" w:color="auto" w:fill="FFFFFF"/>
            <w:noWrap w:val="0"/>
            <w:vAlign w:val="center"/>
          </w:tcPr>
          <w:p w14:paraId="3D66257E">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65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759E005">
            <w:pPr>
              <w:widowControl/>
              <w:spacing w:line="280" w:lineRule="exact"/>
              <w:rPr>
                <w:rFonts w:hint="default" w:ascii="Times New Roman" w:hAnsi="Times New Roman" w:cs="Times New Roman"/>
                <w:bCs/>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7723DCE">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7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2790790">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D92643A">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44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AA256E9">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0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A40F76B">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0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B682613">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99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821AAB9">
            <w:pPr>
              <w:widowControl/>
              <w:spacing w:line="280" w:lineRule="exact"/>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19DD4C6">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B60A33A">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78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C7E5E8B">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5797BF9">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7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CEEDECD">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24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B1C75FC">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90" w:type="dxa"/>
            <w:tcBorders>
              <w:top w:val="single" w:color="auto" w:sz="6" w:space="0"/>
              <w:left w:val="single" w:color="auto" w:sz="6" w:space="0"/>
              <w:bottom w:val="single" w:color="auto" w:sz="6" w:space="0"/>
              <w:right w:val="single" w:color="auto" w:sz="6" w:space="0"/>
            </w:tcBorders>
            <w:noWrap w:val="0"/>
            <w:vAlign w:val="center"/>
          </w:tcPr>
          <w:p w14:paraId="0BCB40DB">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noWrap w:val="0"/>
            <w:vAlign w:val="center"/>
          </w:tcPr>
          <w:p w14:paraId="589B9212">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98" w:type="dxa"/>
            <w:tcBorders>
              <w:top w:val="single" w:color="auto" w:sz="6" w:space="0"/>
              <w:left w:val="single" w:color="auto" w:sz="6" w:space="0"/>
              <w:bottom w:val="single" w:color="auto" w:sz="6" w:space="0"/>
              <w:right w:val="single" w:color="auto" w:sz="12" w:space="0"/>
            </w:tcBorders>
            <w:noWrap w:val="0"/>
            <w:vAlign w:val="center"/>
          </w:tcPr>
          <w:p w14:paraId="328FB1C7">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r>
      <w:tr w14:paraId="495889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5" w:hRule="atLeast"/>
          <w:jc w:val="center"/>
        </w:trPr>
        <w:tc>
          <w:tcPr>
            <w:tcW w:w="513" w:type="dxa"/>
            <w:tcBorders>
              <w:top w:val="single" w:color="auto" w:sz="6" w:space="0"/>
              <w:left w:val="single" w:color="auto" w:sz="12" w:space="0"/>
              <w:bottom w:val="single" w:color="auto" w:sz="6" w:space="0"/>
              <w:right w:val="single" w:color="auto" w:sz="6" w:space="0"/>
            </w:tcBorders>
            <w:noWrap w:val="0"/>
            <w:vAlign w:val="center"/>
          </w:tcPr>
          <w:p w14:paraId="59E8F049">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650" w:type="dxa"/>
            <w:tcBorders>
              <w:top w:val="single" w:color="auto" w:sz="6" w:space="0"/>
              <w:left w:val="single" w:color="auto" w:sz="6" w:space="0"/>
              <w:bottom w:val="single" w:color="auto" w:sz="6" w:space="0"/>
              <w:right w:val="single" w:color="auto" w:sz="6" w:space="0"/>
            </w:tcBorders>
            <w:noWrap w:val="0"/>
            <w:vAlign w:val="center"/>
          </w:tcPr>
          <w:p w14:paraId="2A7250C1">
            <w:pPr>
              <w:widowControl/>
              <w:spacing w:line="280" w:lineRule="exact"/>
              <w:rPr>
                <w:rFonts w:hint="default" w:ascii="Times New Roman" w:hAnsi="Times New Roman" w:cs="Times New Roman"/>
                <w:bCs/>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noWrap w:val="0"/>
            <w:vAlign w:val="center"/>
          </w:tcPr>
          <w:p w14:paraId="0216C5FD">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70" w:type="dxa"/>
            <w:tcBorders>
              <w:top w:val="single" w:color="auto" w:sz="6" w:space="0"/>
              <w:left w:val="single" w:color="auto" w:sz="6" w:space="0"/>
              <w:bottom w:val="single" w:color="auto" w:sz="6" w:space="0"/>
              <w:right w:val="single" w:color="auto" w:sz="6" w:space="0"/>
            </w:tcBorders>
            <w:noWrap w:val="0"/>
            <w:vAlign w:val="center"/>
          </w:tcPr>
          <w:p w14:paraId="77AE254A">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noWrap w:val="0"/>
            <w:vAlign w:val="center"/>
          </w:tcPr>
          <w:p w14:paraId="7E282C59">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440" w:type="dxa"/>
            <w:tcBorders>
              <w:top w:val="single" w:color="auto" w:sz="6" w:space="0"/>
              <w:left w:val="single" w:color="auto" w:sz="6" w:space="0"/>
              <w:bottom w:val="single" w:color="auto" w:sz="6" w:space="0"/>
              <w:right w:val="single" w:color="auto" w:sz="6" w:space="0"/>
            </w:tcBorders>
            <w:noWrap w:val="0"/>
            <w:vAlign w:val="center"/>
          </w:tcPr>
          <w:p w14:paraId="5DA94638">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01" w:type="dxa"/>
            <w:tcBorders>
              <w:top w:val="single" w:color="auto" w:sz="6" w:space="0"/>
              <w:left w:val="single" w:color="auto" w:sz="6" w:space="0"/>
              <w:bottom w:val="single" w:color="auto" w:sz="6" w:space="0"/>
              <w:right w:val="single" w:color="auto" w:sz="6" w:space="0"/>
            </w:tcBorders>
            <w:noWrap w:val="0"/>
            <w:vAlign w:val="center"/>
          </w:tcPr>
          <w:p w14:paraId="35451A7A">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01" w:type="dxa"/>
            <w:tcBorders>
              <w:top w:val="single" w:color="auto" w:sz="6" w:space="0"/>
              <w:left w:val="single" w:color="auto" w:sz="6" w:space="0"/>
              <w:bottom w:val="single" w:color="auto" w:sz="6" w:space="0"/>
              <w:right w:val="single" w:color="auto" w:sz="6" w:space="0"/>
            </w:tcBorders>
            <w:noWrap w:val="0"/>
            <w:vAlign w:val="center"/>
          </w:tcPr>
          <w:p w14:paraId="72DD8657">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990" w:type="dxa"/>
            <w:tcBorders>
              <w:top w:val="single" w:color="auto" w:sz="6" w:space="0"/>
              <w:left w:val="single" w:color="auto" w:sz="6" w:space="0"/>
              <w:bottom w:val="single" w:color="auto" w:sz="6" w:space="0"/>
              <w:right w:val="single" w:color="auto" w:sz="6" w:space="0"/>
            </w:tcBorders>
            <w:noWrap w:val="0"/>
            <w:vAlign w:val="center"/>
          </w:tcPr>
          <w:p w14:paraId="66BF023F">
            <w:pPr>
              <w:widowControl/>
              <w:spacing w:line="280" w:lineRule="exact"/>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noWrap w:val="0"/>
            <w:vAlign w:val="center"/>
          </w:tcPr>
          <w:p w14:paraId="51B8A3A0">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noWrap w:val="0"/>
            <w:vAlign w:val="center"/>
          </w:tcPr>
          <w:p w14:paraId="775570B2">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780" w:type="dxa"/>
            <w:tcBorders>
              <w:top w:val="single" w:color="auto" w:sz="6" w:space="0"/>
              <w:left w:val="single" w:color="auto" w:sz="6" w:space="0"/>
              <w:bottom w:val="single" w:color="auto" w:sz="6" w:space="0"/>
              <w:right w:val="single" w:color="auto" w:sz="6" w:space="0"/>
            </w:tcBorders>
            <w:noWrap w:val="0"/>
            <w:vAlign w:val="center"/>
          </w:tcPr>
          <w:p w14:paraId="55011454">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noWrap w:val="0"/>
            <w:vAlign w:val="center"/>
          </w:tcPr>
          <w:p w14:paraId="1E795473">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75" w:type="dxa"/>
            <w:tcBorders>
              <w:top w:val="single" w:color="auto" w:sz="6" w:space="0"/>
              <w:left w:val="single" w:color="auto" w:sz="6" w:space="0"/>
              <w:bottom w:val="single" w:color="auto" w:sz="6" w:space="0"/>
              <w:right w:val="single" w:color="auto" w:sz="6" w:space="0"/>
            </w:tcBorders>
            <w:noWrap w:val="0"/>
            <w:vAlign w:val="center"/>
          </w:tcPr>
          <w:p w14:paraId="23663FBF">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245" w:type="dxa"/>
            <w:tcBorders>
              <w:top w:val="single" w:color="auto" w:sz="6" w:space="0"/>
              <w:left w:val="single" w:color="auto" w:sz="6" w:space="0"/>
              <w:bottom w:val="single" w:color="auto" w:sz="6" w:space="0"/>
              <w:right w:val="single" w:color="auto" w:sz="6" w:space="0"/>
            </w:tcBorders>
            <w:noWrap w:val="0"/>
            <w:vAlign w:val="center"/>
          </w:tcPr>
          <w:p w14:paraId="5ED02BE6">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90" w:type="dxa"/>
            <w:tcBorders>
              <w:top w:val="single" w:color="auto" w:sz="6" w:space="0"/>
              <w:left w:val="single" w:color="auto" w:sz="6" w:space="0"/>
              <w:bottom w:val="single" w:color="auto" w:sz="6" w:space="0"/>
              <w:right w:val="single" w:color="auto" w:sz="6" w:space="0"/>
            </w:tcBorders>
            <w:noWrap w:val="0"/>
            <w:vAlign w:val="center"/>
          </w:tcPr>
          <w:p w14:paraId="11118A11">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noWrap w:val="0"/>
            <w:vAlign w:val="center"/>
          </w:tcPr>
          <w:p w14:paraId="73550CEA">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98" w:type="dxa"/>
            <w:tcBorders>
              <w:top w:val="single" w:color="auto" w:sz="6" w:space="0"/>
              <w:left w:val="single" w:color="auto" w:sz="6" w:space="0"/>
              <w:bottom w:val="single" w:color="auto" w:sz="6" w:space="0"/>
              <w:right w:val="single" w:color="auto" w:sz="12" w:space="0"/>
            </w:tcBorders>
            <w:noWrap w:val="0"/>
            <w:vAlign w:val="center"/>
          </w:tcPr>
          <w:p w14:paraId="1FF7E672">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r>
      <w:tr w14:paraId="11148C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5" w:hRule="atLeast"/>
          <w:jc w:val="center"/>
        </w:trPr>
        <w:tc>
          <w:tcPr>
            <w:tcW w:w="513" w:type="dxa"/>
            <w:tcBorders>
              <w:top w:val="single" w:color="auto" w:sz="6" w:space="0"/>
              <w:left w:val="single" w:color="auto" w:sz="12" w:space="0"/>
              <w:bottom w:val="single" w:color="auto" w:sz="6" w:space="0"/>
              <w:right w:val="single" w:color="auto" w:sz="6" w:space="0"/>
            </w:tcBorders>
            <w:noWrap/>
            <w:vAlign w:val="center"/>
          </w:tcPr>
          <w:p w14:paraId="702A0AA2">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650" w:type="dxa"/>
            <w:tcBorders>
              <w:top w:val="single" w:color="auto" w:sz="6" w:space="0"/>
              <w:left w:val="single" w:color="auto" w:sz="6" w:space="0"/>
              <w:bottom w:val="single" w:color="auto" w:sz="6" w:space="0"/>
              <w:right w:val="single" w:color="auto" w:sz="6" w:space="0"/>
            </w:tcBorders>
            <w:noWrap/>
            <w:vAlign w:val="center"/>
          </w:tcPr>
          <w:p w14:paraId="2F5117B9">
            <w:pPr>
              <w:widowControl/>
              <w:spacing w:line="280" w:lineRule="exact"/>
              <w:rPr>
                <w:rFonts w:hint="default" w:ascii="Times New Roman" w:hAnsi="Times New Roman" w:cs="Times New Roman"/>
                <w:bCs/>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noWrap/>
            <w:vAlign w:val="center"/>
          </w:tcPr>
          <w:p w14:paraId="28FCA34F">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70" w:type="dxa"/>
            <w:tcBorders>
              <w:top w:val="single" w:color="auto" w:sz="6" w:space="0"/>
              <w:left w:val="single" w:color="auto" w:sz="6" w:space="0"/>
              <w:bottom w:val="single" w:color="auto" w:sz="6" w:space="0"/>
              <w:right w:val="single" w:color="auto" w:sz="6" w:space="0"/>
            </w:tcBorders>
            <w:noWrap/>
            <w:vAlign w:val="center"/>
          </w:tcPr>
          <w:p w14:paraId="2EFDCC20">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noWrap/>
            <w:vAlign w:val="center"/>
          </w:tcPr>
          <w:p w14:paraId="4F7BFC9B">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440" w:type="dxa"/>
            <w:tcBorders>
              <w:top w:val="single" w:color="auto" w:sz="6" w:space="0"/>
              <w:left w:val="single" w:color="auto" w:sz="6" w:space="0"/>
              <w:bottom w:val="single" w:color="auto" w:sz="6" w:space="0"/>
              <w:right w:val="single" w:color="auto" w:sz="6" w:space="0"/>
            </w:tcBorders>
            <w:noWrap/>
            <w:vAlign w:val="center"/>
          </w:tcPr>
          <w:p w14:paraId="1909908E">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01" w:type="dxa"/>
            <w:tcBorders>
              <w:top w:val="single" w:color="auto" w:sz="6" w:space="0"/>
              <w:left w:val="single" w:color="auto" w:sz="6" w:space="0"/>
              <w:bottom w:val="single" w:color="auto" w:sz="6" w:space="0"/>
              <w:right w:val="single" w:color="auto" w:sz="6" w:space="0"/>
            </w:tcBorders>
            <w:noWrap/>
            <w:vAlign w:val="center"/>
          </w:tcPr>
          <w:p w14:paraId="0E6BA59A">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01" w:type="dxa"/>
            <w:tcBorders>
              <w:top w:val="single" w:color="auto" w:sz="6" w:space="0"/>
              <w:left w:val="single" w:color="auto" w:sz="6" w:space="0"/>
              <w:bottom w:val="single" w:color="auto" w:sz="6" w:space="0"/>
              <w:right w:val="single" w:color="auto" w:sz="6" w:space="0"/>
            </w:tcBorders>
            <w:noWrap w:val="0"/>
            <w:vAlign w:val="center"/>
          </w:tcPr>
          <w:p w14:paraId="41030293">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990" w:type="dxa"/>
            <w:tcBorders>
              <w:top w:val="single" w:color="auto" w:sz="6" w:space="0"/>
              <w:left w:val="single" w:color="auto" w:sz="6" w:space="0"/>
              <w:bottom w:val="single" w:color="auto" w:sz="6" w:space="0"/>
              <w:right w:val="single" w:color="auto" w:sz="6" w:space="0"/>
            </w:tcBorders>
            <w:noWrap w:val="0"/>
            <w:vAlign w:val="center"/>
          </w:tcPr>
          <w:p w14:paraId="3C00B8B0">
            <w:pPr>
              <w:widowControl/>
              <w:spacing w:line="280" w:lineRule="exact"/>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noWrap w:val="0"/>
            <w:vAlign w:val="center"/>
          </w:tcPr>
          <w:p w14:paraId="3249A8CE">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60" w:type="dxa"/>
            <w:tcBorders>
              <w:top w:val="single" w:color="auto" w:sz="6" w:space="0"/>
              <w:left w:val="single" w:color="auto" w:sz="6" w:space="0"/>
              <w:bottom w:val="single" w:color="auto" w:sz="6" w:space="0"/>
              <w:right w:val="single" w:color="auto" w:sz="6" w:space="0"/>
            </w:tcBorders>
            <w:noWrap w:val="0"/>
            <w:vAlign w:val="center"/>
          </w:tcPr>
          <w:p w14:paraId="5301628D">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780" w:type="dxa"/>
            <w:tcBorders>
              <w:top w:val="single" w:color="auto" w:sz="6" w:space="0"/>
              <w:left w:val="single" w:color="auto" w:sz="6" w:space="0"/>
              <w:bottom w:val="single" w:color="auto" w:sz="6" w:space="0"/>
              <w:right w:val="single" w:color="auto" w:sz="6" w:space="0"/>
            </w:tcBorders>
            <w:noWrap w:val="0"/>
            <w:vAlign w:val="center"/>
          </w:tcPr>
          <w:p w14:paraId="3532B033">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noWrap w:val="0"/>
            <w:vAlign w:val="center"/>
          </w:tcPr>
          <w:p w14:paraId="3593CDB4">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75" w:type="dxa"/>
            <w:tcBorders>
              <w:top w:val="single" w:color="auto" w:sz="6" w:space="0"/>
              <w:left w:val="single" w:color="auto" w:sz="6" w:space="0"/>
              <w:bottom w:val="single" w:color="auto" w:sz="6" w:space="0"/>
              <w:right w:val="single" w:color="auto" w:sz="6" w:space="0"/>
            </w:tcBorders>
            <w:noWrap w:val="0"/>
            <w:vAlign w:val="center"/>
          </w:tcPr>
          <w:p w14:paraId="2D582C9A">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1245" w:type="dxa"/>
            <w:tcBorders>
              <w:top w:val="single" w:color="auto" w:sz="6" w:space="0"/>
              <w:left w:val="single" w:color="auto" w:sz="6" w:space="0"/>
              <w:bottom w:val="single" w:color="auto" w:sz="6" w:space="0"/>
              <w:right w:val="single" w:color="auto" w:sz="6" w:space="0"/>
            </w:tcBorders>
            <w:noWrap w:val="0"/>
            <w:vAlign w:val="center"/>
          </w:tcPr>
          <w:p w14:paraId="107E0820">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90" w:type="dxa"/>
            <w:tcBorders>
              <w:top w:val="single" w:color="auto" w:sz="6" w:space="0"/>
              <w:left w:val="single" w:color="auto" w:sz="6" w:space="0"/>
              <w:bottom w:val="single" w:color="auto" w:sz="6" w:space="0"/>
              <w:right w:val="single" w:color="auto" w:sz="6" w:space="0"/>
            </w:tcBorders>
            <w:noWrap w:val="0"/>
            <w:vAlign w:val="center"/>
          </w:tcPr>
          <w:p w14:paraId="3E70820F">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555" w:type="dxa"/>
            <w:tcBorders>
              <w:top w:val="single" w:color="auto" w:sz="6" w:space="0"/>
              <w:left w:val="single" w:color="auto" w:sz="6" w:space="0"/>
              <w:bottom w:val="single" w:color="auto" w:sz="6" w:space="0"/>
              <w:right w:val="single" w:color="auto" w:sz="6" w:space="0"/>
            </w:tcBorders>
            <w:noWrap w:val="0"/>
            <w:vAlign w:val="center"/>
          </w:tcPr>
          <w:p w14:paraId="66043F18">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c>
          <w:tcPr>
            <w:tcW w:w="698" w:type="dxa"/>
            <w:tcBorders>
              <w:top w:val="single" w:color="auto" w:sz="6" w:space="0"/>
              <w:left w:val="single" w:color="auto" w:sz="6" w:space="0"/>
              <w:bottom w:val="single" w:color="auto" w:sz="6" w:space="0"/>
              <w:right w:val="single" w:color="auto" w:sz="12" w:space="0"/>
            </w:tcBorders>
            <w:noWrap/>
            <w:vAlign w:val="center"/>
          </w:tcPr>
          <w:p w14:paraId="6D03D3D4">
            <w:pPr>
              <w:widowControl/>
              <w:spacing w:line="280" w:lineRule="exact"/>
              <w:jc w:val="center"/>
              <w:rPr>
                <w:rFonts w:hint="default" w:ascii="Times New Roman" w:hAnsi="Times New Roman" w:cs="Times New Roman"/>
                <w:bCs/>
                <w:color w:val="000000" w:themeColor="text1"/>
                <w:kern w:val="0"/>
                <w:szCs w:val="21"/>
                <w:lang w:bidi="ar-SA"/>
                <w14:textFill>
                  <w14:solidFill>
                    <w14:schemeClr w14:val="tx1"/>
                  </w14:solidFill>
                </w14:textFill>
              </w:rPr>
            </w:pPr>
          </w:p>
        </w:tc>
      </w:tr>
    </w:tbl>
    <w:p w14:paraId="3EA60255">
      <w:pPr>
        <w:keepNext w:val="0"/>
        <w:keepLines w:val="0"/>
        <w:pageBreakBefore w:val="0"/>
        <w:widowControl/>
        <w:kinsoku/>
        <w:wordWrap/>
        <w:overflowPunct/>
        <w:topLinePunct w:val="0"/>
        <w:autoSpaceDE/>
        <w:autoSpaceDN/>
        <w:bidi w:val="0"/>
        <w:adjustRightInd/>
        <w:snapToGrid/>
        <w:spacing w:line="380" w:lineRule="exact"/>
        <w:textAlignment w:val="auto"/>
        <w:rPr>
          <w:rFonts w:hint="default" w:ascii="Times New Roman" w:hAnsi="Times New Roman" w:cs="Times New Roman"/>
          <w:bCs/>
          <w:color w:val="000000" w:themeColor="text1"/>
          <w:spacing w:val="-14"/>
          <w:kern w:val="0"/>
          <w:szCs w:val="21"/>
          <w:lang w:bidi="ar-SA"/>
          <w14:textFill>
            <w14:solidFill>
              <w14:schemeClr w14:val="tx1"/>
            </w14:solidFill>
          </w14:textFill>
        </w:rPr>
      </w:pP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说明</w:t>
      </w:r>
      <w:r>
        <w:rPr>
          <w:rFonts w:hint="default" w:ascii="Times New Roman" w:hAnsi="Times New Roman" w:cs="Times New Roman"/>
          <w:bCs/>
          <w:color w:val="000000" w:themeColor="text1"/>
          <w:spacing w:val="-14"/>
          <w:kern w:val="0"/>
          <w:sz w:val="21"/>
          <w:szCs w:val="21"/>
          <w:lang w:eastAsia="zh-CN" w:bidi="ar-SA"/>
          <w14:textFill>
            <w14:solidFill>
              <w14:schemeClr w14:val="tx1"/>
            </w14:solidFill>
          </w14:textFill>
        </w:rPr>
        <w:t>：</w:t>
      </w:r>
      <w:r>
        <w:rPr>
          <w:rFonts w:hint="default" w:ascii="Times New Roman" w:hAnsi="Times New Roman" w:cs="Times New Roman"/>
          <w:bCs/>
          <w:color w:val="000000" w:themeColor="text1"/>
          <w:spacing w:val="-14"/>
          <w:kern w:val="0"/>
          <w:sz w:val="21"/>
          <w:szCs w:val="21"/>
          <w:lang w:bidi="ar-SA"/>
          <w14:textFill>
            <w14:solidFill>
              <w14:schemeClr w14:val="tx1"/>
            </w14:solidFill>
          </w14:textFill>
        </w:rPr>
        <w:t>请按表格内容及要求填写，不能错填、漏填，没有的项请注明“无”。</w:t>
      </w:r>
    </w:p>
    <w:p w14:paraId="4542F470">
      <w:pPr>
        <w:rPr>
          <w:rFonts w:hint="default" w:ascii="Times New Roman" w:hAnsi="Times New Roman" w:eastAsia="方正黑体简体" w:cs="Times New Roman"/>
          <w:color w:val="000000" w:themeColor="text1"/>
          <w:sz w:val="32"/>
          <w:szCs w:val="32"/>
          <w:lang w:bidi="ar-SA"/>
          <w14:textFill>
            <w14:solidFill>
              <w14:schemeClr w14:val="tx1"/>
            </w14:solidFill>
          </w14:textFill>
        </w:rPr>
      </w:pPr>
      <w:r>
        <w:rPr>
          <w:rFonts w:hint="default" w:ascii="Times New Roman" w:hAnsi="Times New Roman" w:eastAsia="方正黑体简体" w:cs="Times New Roman"/>
          <w:color w:val="000000" w:themeColor="text1"/>
          <w:sz w:val="32"/>
          <w:szCs w:val="32"/>
          <w:lang w:bidi="ar-SA"/>
          <w14:textFill>
            <w14:solidFill>
              <w14:schemeClr w14:val="tx1"/>
            </w14:solidFill>
          </w14:textFill>
        </w:rPr>
        <w:br w:type="page"/>
      </w:r>
    </w:p>
    <w:p w14:paraId="33B9C07B">
      <w:pPr>
        <w:spacing w:line="576" w:lineRule="exact"/>
        <w:rPr>
          <w:rFonts w:hint="default" w:ascii="Times New Roman" w:hAnsi="Times New Roman" w:eastAsia="方正黑体简体" w:cs="Times New Roman"/>
          <w:color w:val="000000" w:themeColor="text1"/>
          <w:sz w:val="32"/>
          <w:szCs w:val="32"/>
          <w:lang w:eastAsia="zh-CN" w:bidi="ar-SA"/>
          <w14:textFill>
            <w14:solidFill>
              <w14:schemeClr w14:val="tx1"/>
            </w14:solidFill>
          </w14:textFill>
        </w:rPr>
      </w:pPr>
      <w:r>
        <w:rPr>
          <w:rFonts w:hint="default" w:ascii="Times New Roman" w:hAnsi="Times New Roman" w:eastAsia="黑体" w:cs="Times New Roman"/>
          <w:color w:val="000000" w:themeColor="text1"/>
          <w:sz w:val="32"/>
          <w:szCs w:val="32"/>
          <w:lang w:bidi="ar-SA"/>
          <w14:textFill>
            <w14:solidFill>
              <w14:schemeClr w14:val="tx1"/>
            </w14:solidFill>
          </w14:textFill>
        </w:rPr>
        <w:t>附件</w:t>
      </w:r>
      <w:r>
        <w:rPr>
          <w:rFonts w:hint="default" w:ascii="Times New Roman" w:hAnsi="Times New Roman" w:eastAsia="方正黑体简体" w:cs="Times New Roman"/>
          <w:color w:val="000000" w:themeColor="text1"/>
          <w:sz w:val="32"/>
          <w:szCs w:val="32"/>
          <w:lang w:val="en-US" w:eastAsia="zh-CN" w:bidi="ar-SA"/>
          <w14:textFill>
            <w14:solidFill>
              <w14:schemeClr w14:val="tx1"/>
            </w14:solidFill>
          </w14:textFill>
        </w:rPr>
        <w:t>8</w:t>
      </w:r>
    </w:p>
    <w:p w14:paraId="3B769E77">
      <w:pPr>
        <w:pStyle w:val="2"/>
        <w:keepNext w:val="0"/>
        <w:keepLines w:val="0"/>
        <w:pageBreakBefore w:val="0"/>
        <w:widowControl w:val="0"/>
        <w:kinsoku/>
        <w:wordWrap/>
        <w:overflowPunct/>
        <w:topLinePunct w:val="0"/>
        <w:autoSpaceDE/>
        <w:autoSpaceDN/>
        <w:bidi w:val="0"/>
        <w:adjustRightInd/>
        <w:snapToGrid/>
        <w:spacing w:after="0" w:line="160" w:lineRule="exact"/>
        <w:textAlignment w:val="auto"/>
        <w:rPr>
          <w:rFonts w:hint="default" w:ascii="Times New Roman" w:hAnsi="Times New Roman" w:cs="Times New Roman"/>
          <w:color w:val="000000" w:themeColor="text1"/>
          <w14:textFill>
            <w14:solidFill>
              <w14:schemeClr w14:val="tx1"/>
            </w14:solidFill>
          </w14:textFill>
        </w:rPr>
      </w:pPr>
    </w:p>
    <w:p w14:paraId="318C71EA">
      <w:pPr>
        <w:keepNext w:val="0"/>
        <w:keepLines w:val="0"/>
        <w:pageBreakBefore w:val="0"/>
        <w:widowControl w:val="0"/>
        <w:kinsoku/>
        <w:wordWrap/>
        <w:overflowPunct/>
        <w:topLinePunct w:val="0"/>
        <w:autoSpaceDE/>
        <w:autoSpaceDN/>
        <w:bidi w:val="0"/>
        <w:adjustRightInd/>
        <w:snapToGrid/>
        <w:spacing w:after="120" w:line="560" w:lineRule="exact"/>
        <w:ind w:firstLine="222" w:firstLineChars="50"/>
        <w:jc w:val="center"/>
        <w:textAlignment w:val="auto"/>
        <w:rPr>
          <w:rFonts w:hint="default" w:ascii="Times New Roman" w:hAnsi="Times New Roman" w:eastAsia="方正小标宋简体" w:cs="Times New Roman"/>
          <w:bCs/>
          <w:color w:val="000000" w:themeColor="text1"/>
          <w:kern w:val="0"/>
          <w:sz w:val="44"/>
          <w:szCs w:val="44"/>
          <w:lang w:bidi="ar-SA"/>
          <w14:textFill>
            <w14:solidFill>
              <w14:schemeClr w14:val="tx1"/>
            </w14:solidFill>
          </w14:textFill>
        </w:rPr>
      </w:pPr>
      <w:r>
        <w:rPr>
          <w:rFonts w:hint="default" w:ascii="Times New Roman" w:hAnsi="Times New Roman" w:eastAsia="方正小标宋简体" w:cs="Times New Roman"/>
          <w:bCs/>
          <w:color w:val="000000" w:themeColor="text1"/>
          <w:kern w:val="0"/>
          <w:sz w:val="44"/>
          <w:szCs w:val="44"/>
          <w:lang w:val="en-US" w:eastAsia="zh-CN" w:bidi="ar-SA"/>
          <w14:textFill>
            <w14:solidFill>
              <w14:schemeClr w14:val="tx1"/>
            </w14:solidFill>
          </w14:textFill>
        </w:rPr>
        <w:t>2026</w:t>
      </w:r>
      <w:r>
        <w:rPr>
          <w:rFonts w:hint="default" w:ascii="Times New Roman" w:hAnsi="Times New Roman" w:eastAsia="方正小标宋简体" w:cs="Times New Roman"/>
          <w:bCs/>
          <w:color w:val="000000" w:themeColor="text1"/>
          <w:kern w:val="0"/>
          <w:sz w:val="44"/>
          <w:szCs w:val="44"/>
          <w:lang w:bidi="ar-SA"/>
          <w14:textFill>
            <w14:solidFill>
              <w14:schemeClr w14:val="tx1"/>
            </w14:solidFill>
          </w14:textFill>
        </w:rPr>
        <w:t>年环境工程</w:t>
      </w:r>
      <w:r>
        <w:rPr>
          <w:rFonts w:hint="default" w:ascii="Times New Roman" w:hAnsi="Times New Roman" w:eastAsia="方正小标宋简体" w:cs="Times New Roman"/>
          <w:bCs/>
          <w:color w:val="000000" w:themeColor="text1"/>
          <w:kern w:val="0"/>
          <w:sz w:val="44"/>
          <w:szCs w:val="44"/>
          <w:lang w:eastAsia="zh-CN" w:bidi="ar-SA"/>
          <w14:textFill>
            <w14:solidFill>
              <w14:schemeClr w14:val="tx1"/>
            </w14:solidFill>
          </w14:textFill>
        </w:rPr>
        <w:t>专业</w:t>
      </w:r>
      <w:r>
        <w:rPr>
          <w:rFonts w:hint="default" w:ascii="Times New Roman" w:hAnsi="Times New Roman" w:eastAsia="方正小标宋简体" w:cs="Times New Roman"/>
          <w:bCs/>
          <w:color w:val="000000" w:themeColor="text1"/>
          <w:kern w:val="0"/>
          <w:sz w:val="44"/>
          <w:szCs w:val="44"/>
          <w:lang w:bidi="ar-SA"/>
          <w14:textFill>
            <w14:solidFill>
              <w14:schemeClr w14:val="tx1"/>
            </w14:solidFill>
          </w14:textFill>
        </w:rPr>
        <w:t>申报初级专业技术职务任职资格花名册</w:t>
      </w:r>
    </w:p>
    <w:p w14:paraId="79611904">
      <w:pPr>
        <w:keepNext w:val="0"/>
        <w:keepLines w:val="0"/>
        <w:pageBreakBefore w:val="0"/>
        <w:widowControl/>
        <w:tabs>
          <w:tab w:val="center" w:pos="7569"/>
        </w:tabs>
        <w:kinsoku/>
        <w:wordWrap/>
        <w:overflowPunct/>
        <w:topLinePunct w:val="0"/>
        <w:autoSpaceDE/>
        <w:autoSpaceDN/>
        <w:bidi w:val="0"/>
        <w:adjustRightInd/>
        <w:snapToGrid/>
        <w:spacing w:after="60" w:line="320" w:lineRule="exact"/>
        <w:ind w:firstLine="868" w:firstLineChars="400"/>
        <w:textAlignment w:val="auto"/>
        <w:rPr>
          <w:rFonts w:hint="default" w:ascii="Times New Roman" w:hAnsi="Times New Roman" w:cs="Times New Roman"/>
          <w:color w:val="000000" w:themeColor="text1"/>
          <w:spacing w:val="-14"/>
          <w:kern w:val="0"/>
          <w:sz w:val="24"/>
          <w:szCs w:val="24"/>
          <w:lang w:bidi="ar-SA"/>
          <w14:textFill>
            <w14:solidFill>
              <w14:schemeClr w14:val="tx1"/>
            </w14:solidFill>
          </w14:textFill>
        </w:rPr>
      </w:pPr>
      <w:r>
        <w:rPr>
          <w:rFonts w:hint="default" w:ascii="Times New Roman" w:hAnsi="Times New Roman" w:cs="Times New Roman"/>
          <w:color w:val="000000" w:themeColor="text1"/>
          <w:spacing w:val="-14"/>
          <w:kern w:val="0"/>
          <w:sz w:val="24"/>
          <w:szCs w:val="24"/>
          <w:lang w:bidi="ar-SA"/>
          <w14:textFill>
            <w14:solidFill>
              <w14:schemeClr w14:val="tx1"/>
            </w14:solidFill>
          </w14:textFill>
        </w:rPr>
        <w:t xml:space="preserve">填报单位（签章）：      </w:t>
      </w:r>
      <w:r>
        <w:rPr>
          <w:rFonts w:hint="default" w:ascii="Times New Roman" w:hAnsi="Times New Roman" w:cs="Times New Roman"/>
          <w:color w:val="000000" w:themeColor="text1"/>
          <w:spacing w:val="-14"/>
          <w:kern w:val="0"/>
          <w:sz w:val="24"/>
          <w:szCs w:val="24"/>
          <w:lang w:val="en-US" w:eastAsia="zh-CN" w:bidi="ar-SA"/>
          <w14:textFill>
            <w14:solidFill>
              <w14:schemeClr w14:val="tx1"/>
            </w14:solidFill>
          </w14:textFill>
        </w:rPr>
        <w:t xml:space="preserve">                                                    </w:t>
      </w:r>
      <w:r>
        <w:rPr>
          <w:rFonts w:hint="default" w:ascii="Times New Roman" w:hAnsi="Times New Roman" w:cs="Times New Roman"/>
          <w:color w:val="000000" w:themeColor="text1"/>
          <w:spacing w:val="-14"/>
          <w:kern w:val="0"/>
          <w:sz w:val="24"/>
          <w:szCs w:val="24"/>
          <w:lang w:bidi="ar-SA"/>
          <w14:textFill>
            <w14:solidFill>
              <w14:schemeClr w14:val="tx1"/>
            </w14:solidFill>
          </w14:textFill>
        </w:rPr>
        <w:t xml:space="preserve">         </w:t>
      </w:r>
      <w:r>
        <w:rPr>
          <w:rFonts w:hint="default" w:ascii="Times New Roman" w:hAnsi="Times New Roman" w:cs="Times New Roman"/>
          <w:color w:val="000000" w:themeColor="text1"/>
          <w:spacing w:val="-14"/>
          <w:kern w:val="0"/>
          <w:sz w:val="24"/>
          <w:szCs w:val="24"/>
          <w:lang w:val="en-US" w:eastAsia="zh-CN" w:bidi="ar-SA"/>
          <w14:textFill>
            <w14:solidFill>
              <w14:schemeClr w14:val="tx1"/>
            </w14:solidFill>
          </w14:textFill>
        </w:rPr>
        <w:t xml:space="preserve">   </w:t>
      </w:r>
      <w:r>
        <w:rPr>
          <w:rFonts w:hint="default" w:ascii="Times New Roman" w:hAnsi="Times New Roman" w:cs="Times New Roman"/>
          <w:color w:val="000000" w:themeColor="text1"/>
          <w:spacing w:val="-14"/>
          <w:kern w:val="0"/>
          <w:sz w:val="24"/>
          <w:szCs w:val="24"/>
          <w:lang w:bidi="ar-SA"/>
          <w14:textFill>
            <w14:solidFill>
              <w14:schemeClr w14:val="tx1"/>
            </w14:solidFill>
          </w14:textFill>
        </w:rPr>
        <w:t xml:space="preserve">            填报日期：        年    月     日</w:t>
      </w:r>
    </w:p>
    <w:tbl>
      <w:tblPr>
        <w:tblStyle w:val="6"/>
        <w:tblW w:w="1472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520"/>
        <w:gridCol w:w="1825"/>
        <w:gridCol w:w="825"/>
        <w:gridCol w:w="630"/>
        <w:gridCol w:w="945"/>
        <w:gridCol w:w="1615"/>
        <w:gridCol w:w="908"/>
        <w:gridCol w:w="1497"/>
        <w:gridCol w:w="1485"/>
        <w:gridCol w:w="915"/>
        <w:gridCol w:w="780"/>
        <w:gridCol w:w="885"/>
        <w:gridCol w:w="1050"/>
        <w:gridCol w:w="843"/>
      </w:tblGrid>
      <w:tr w14:paraId="06C819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13" w:hRule="atLeast"/>
          <w:jc w:val="center"/>
        </w:trPr>
        <w:tc>
          <w:tcPr>
            <w:tcW w:w="520" w:type="dxa"/>
            <w:vMerge w:val="restart"/>
            <w:shd w:val="clear" w:color="auto" w:fill="FFFFFF"/>
            <w:noWrap w:val="0"/>
            <w:vAlign w:val="center"/>
          </w:tcPr>
          <w:p w14:paraId="05DC97EA">
            <w:pPr>
              <w:widowControl/>
              <w:jc w:val="center"/>
              <w:rPr>
                <w:rFonts w:hint="default" w:ascii="Times New Roman" w:hAnsi="Times New Roman" w:cs="Times New Roman"/>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color w:val="000000" w:themeColor="text1"/>
                <w:spacing w:val="-14"/>
                <w:kern w:val="0"/>
                <w:sz w:val="21"/>
                <w:szCs w:val="21"/>
                <w:lang w:bidi="ar-SA"/>
                <w14:textFill>
                  <w14:solidFill>
                    <w14:schemeClr w14:val="tx1"/>
                  </w14:solidFill>
                </w14:textFill>
              </w:rPr>
              <w:t>序号</w:t>
            </w:r>
          </w:p>
        </w:tc>
        <w:tc>
          <w:tcPr>
            <w:tcW w:w="1825" w:type="dxa"/>
            <w:vMerge w:val="restart"/>
            <w:shd w:val="clear" w:color="auto" w:fill="FFFFFF"/>
            <w:noWrap w:val="0"/>
            <w:vAlign w:val="center"/>
          </w:tcPr>
          <w:p w14:paraId="3ED48C52">
            <w:pPr>
              <w:widowControl/>
              <w:jc w:val="center"/>
              <w:rPr>
                <w:rFonts w:hint="default" w:ascii="Times New Roman" w:hAnsi="Times New Roman" w:cs="Times New Roman"/>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color w:val="000000" w:themeColor="text1"/>
                <w:spacing w:val="-14"/>
                <w:kern w:val="0"/>
                <w:sz w:val="21"/>
                <w:szCs w:val="21"/>
                <w:lang w:bidi="ar-SA"/>
                <w14:textFill>
                  <w14:solidFill>
                    <w14:schemeClr w14:val="tx1"/>
                  </w14:solidFill>
                </w14:textFill>
              </w:rPr>
              <w:t>工 作 单 位</w:t>
            </w:r>
          </w:p>
        </w:tc>
        <w:tc>
          <w:tcPr>
            <w:tcW w:w="825" w:type="dxa"/>
            <w:vMerge w:val="restart"/>
            <w:shd w:val="clear" w:color="auto" w:fill="FFFFFF"/>
            <w:noWrap w:val="0"/>
            <w:vAlign w:val="center"/>
          </w:tcPr>
          <w:p w14:paraId="5EB38124">
            <w:pPr>
              <w:widowControl/>
              <w:jc w:val="center"/>
              <w:rPr>
                <w:rFonts w:hint="default" w:ascii="Times New Roman" w:hAnsi="Times New Roman" w:cs="Times New Roman"/>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color w:val="000000" w:themeColor="text1"/>
                <w:spacing w:val="-14"/>
                <w:kern w:val="0"/>
                <w:sz w:val="21"/>
                <w:szCs w:val="21"/>
                <w:lang w:bidi="ar-SA"/>
                <w14:textFill>
                  <w14:solidFill>
                    <w14:schemeClr w14:val="tx1"/>
                  </w14:solidFill>
                </w14:textFill>
              </w:rPr>
              <w:t>姓　名</w:t>
            </w:r>
          </w:p>
        </w:tc>
        <w:tc>
          <w:tcPr>
            <w:tcW w:w="630" w:type="dxa"/>
            <w:vMerge w:val="restart"/>
            <w:shd w:val="clear" w:color="auto" w:fill="FFFFFF"/>
            <w:noWrap w:val="0"/>
            <w:vAlign w:val="center"/>
          </w:tcPr>
          <w:p w14:paraId="256DE8E4">
            <w:pPr>
              <w:widowControl/>
              <w:jc w:val="center"/>
              <w:rPr>
                <w:rFonts w:hint="default" w:ascii="Times New Roman" w:hAnsi="Times New Roman" w:cs="Times New Roman"/>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color w:val="000000" w:themeColor="text1"/>
                <w:spacing w:val="-14"/>
                <w:kern w:val="0"/>
                <w:sz w:val="21"/>
                <w:szCs w:val="21"/>
                <w:lang w:bidi="ar-SA"/>
                <w14:textFill>
                  <w14:solidFill>
                    <w14:schemeClr w14:val="tx1"/>
                  </w14:solidFill>
                </w14:textFill>
              </w:rPr>
              <w:t>性别</w:t>
            </w:r>
          </w:p>
        </w:tc>
        <w:tc>
          <w:tcPr>
            <w:tcW w:w="945" w:type="dxa"/>
            <w:vMerge w:val="restart"/>
            <w:shd w:val="clear" w:color="auto" w:fill="FFFFFF"/>
            <w:noWrap w:val="0"/>
            <w:vAlign w:val="center"/>
          </w:tcPr>
          <w:p w14:paraId="0F762A51">
            <w:pPr>
              <w:widowControl/>
              <w:jc w:val="center"/>
              <w:rPr>
                <w:rFonts w:hint="default" w:ascii="Times New Roman" w:hAnsi="Times New Roman" w:cs="Times New Roman"/>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color w:val="000000" w:themeColor="text1"/>
                <w:spacing w:val="-14"/>
                <w:kern w:val="0"/>
                <w:sz w:val="21"/>
                <w:szCs w:val="21"/>
                <w:lang w:bidi="ar-SA"/>
                <w14:textFill>
                  <w14:solidFill>
                    <w14:schemeClr w14:val="tx1"/>
                  </w14:solidFill>
                </w14:textFill>
              </w:rPr>
              <w:t>出生年月</w:t>
            </w:r>
          </w:p>
        </w:tc>
        <w:tc>
          <w:tcPr>
            <w:tcW w:w="1615" w:type="dxa"/>
            <w:vMerge w:val="restart"/>
            <w:shd w:val="clear" w:color="auto" w:fill="FFFFFF"/>
            <w:noWrap w:val="0"/>
            <w:vAlign w:val="center"/>
          </w:tcPr>
          <w:p w14:paraId="48F3C1CF">
            <w:pPr>
              <w:widowControl/>
              <w:jc w:val="center"/>
              <w:rPr>
                <w:rFonts w:hint="default" w:ascii="Times New Roman" w:hAnsi="Times New Roman" w:cs="Times New Roman"/>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color w:val="000000" w:themeColor="text1"/>
                <w:spacing w:val="-14"/>
                <w:kern w:val="0"/>
                <w:sz w:val="21"/>
                <w:szCs w:val="21"/>
                <w:lang w:bidi="ar-SA"/>
                <w14:textFill>
                  <w14:solidFill>
                    <w14:schemeClr w14:val="tx1"/>
                  </w14:solidFill>
                </w14:textFill>
              </w:rPr>
              <w:t>身份证号码</w:t>
            </w:r>
          </w:p>
        </w:tc>
        <w:tc>
          <w:tcPr>
            <w:tcW w:w="908" w:type="dxa"/>
            <w:vMerge w:val="restart"/>
            <w:shd w:val="clear" w:color="auto" w:fill="FFFFFF"/>
            <w:noWrap w:val="0"/>
            <w:vAlign w:val="center"/>
          </w:tcPr>
          <w:p w14:paraId="47DF946F">
            <w:pPr>
              <w:widowControl/>
              <w:jc w:val="center"/>
              <w:rPr>
                <w:rFonts w:hint="default" w:ascii="Times New Roman" w:hAnsi="Times New Roman" w:cs="Times New Roman"/>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color w:val="000000" w:themeColor="text1"/>
                <w:spacing w:val="-14"/>
                <w:kern w:val="0"/>
                <w:sz w:val="21"/>
                <w:szCs w:val="21"/>
                <w:lang w:bidi="ar-SA"/>
                <w14:textFill>
                  <w14:solidFill>
                    <w14:schemeClr w14:val="tx1"/>
                  </w14:solidFill>
                </w14:textFill>
              </w:rPr>
              <w:t>参工时间</w:t>
            </w:r>
          </w:p>
        </w:tc>
        <w:tc>
          <w:tcPr>
            <w:tcW w:w="1497" w:type="dxa"/>
            <w:vMerge w:val="restart"/>
            <w:tcBorders>
              <w:right w:val="single" w:color="auto" w:sz="4" w:space="0"/>
            </w:tcBorders>
            <w:shd w:val="clear" w:color="auto" w:fill="FFFFFF"/>
            <w:noWrap w:val="0"/>
            <w:vAlign w:val="center"/>
          </w:tcPr>
          <w:p w14:paraId="1E788EC5">
            <w:pPr>
              <w:widowControl/>
              <w:jc w:val="center"/>
              <w:rPr>
                <w:rFonts w:hint="default" w:ascii="Times New Roman" w:hAnsi="Times New Roman" w:cs="Times New Roman"/>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color w:val="000000" w:themeColor="text1"/>
                <w:spacing w:val="-14"/>
                <w:kern w:val="0"/>
                <w:sz w:val="21"/>
                <w:szCs w:val="21"/>
                <w:lang w:bidi="ar-SA"/>
                <w14:textFill>
                  <w14:solidFill>
                    <w14:schemeClr w14:val="tx1"/>
                  </w14:solidFill>
                </w14:textFill>
              </w:rPr>
              <w:t>毕业院校、所学专业及毕业时间</w:t>
            </w:r>
          </w:p>
        </w:tc>
        <w:tc>
          <w:tcPr>
            <w:tcW w:w="1485" w:type="dxa"/>
            <w:vMerge w:val="restart"/>
            <w:tcBorders>
              <w:left w:val="single" w:color="auto" w:sz="4" w:space="0"/>
              <w:right w:val="single" w:color="auto" w:sz="4" w:space="0"/>
            </w:tcBorders>
            <w:shd w:val="clear" w:color="auto" w:fill="FFFFFF"/>
            <w:noWrap w:val="0"/>
            <w:vAlign w:val="center"/>
          </w:tcPr>
          <w:p w14:paraId="4C40F86B">
            <w:pPr>
              <w:widowControl/>
              <w:jc w:val="center"/>
              <w:rPr>
                <w:rFonts w:hint="default" w:ascii="Times New Roman" w:hAnsi="Times New Roman" w:cs="Times New Roman"/>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color w:val="000000" w:themeColor="text1"/>
                <w:spacing w:val="-14"/>
                <w:kern w:val="0"/>
                <w:sz w:val="21"/>
                <w:szCs w:val="21"/>
                <w:lang w:bidi="ar-SA"/>
                <w14:textFill>
                  <w14:solidFill>
                    <w14:schemeClr w14:val="tx1"/>
                  </w14:solidFill>
                </w14:textFill>
              </w:rPr>
              <w:t>学历及学位证书编号</w:t>
            </w:r>
          </w:p>
        </w:tc>
        <w:tc>
          <w:tcPr>
            <w:tcW w:w="915" w:type="dxa"/>
            <w:vMerge w:val="restart"/>
            <w:tcBorders>
              <w:left w:val="single" w:color="auto" w:sz="4" w:space="0"/>
            </w:tcBorders>
            <w:shd w:val="clear" w:color="auto" w:fill="FFFFFF"/>
            <w:noWrap w:val="0"/>
            <w:vAlign w:val="center"/>
          </w:tcPr>
          <w:p w14:paraId="540180FB">
            <w:pPr>
              <w:widowControl/>
              <w:jc w:val="center"/>
              <w:rPr>
                <w:rFonts w:hint="default" w:ascii="Times New Roman" w:hAnsi="Times New Roman" w:cs="Times New Roman"/>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color w:val="000000" w:themeColor="text1"/>
                <w:spacing w:val="-14"/>
                <w:kern w:val="0"/>
                <w:sz w:val="21"/>
                <w:szCs w:val="21"/>
                <w:lang w:bidi="ar-SA"/>
                <w14:textFill>
                  <w14:solidFill>
                    <w14:schemeClr w14:val="tx1"/>
                  </w14:solidFill>
                </w14:textFill>
              </w:rPr>
              <w:t>审核人</w:t>
            </w:r>
          </w:p>
          <w:p w14:paraId="4CD6D46C">
            <w:pPr>
              <w:widowControl/>
              <w:jc w:val="center"/>
              <w:rPr>
                <w:rFonts w:hint="default" w:ascii="Times New Roman" w:hAnsi="Times New Roman" w:cs="Times New Roman"/>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color w:val="000000" w:themeColor="text1"/>
                <w:spacing w:val="-14"/>
                <w:kern w:val="0"/>
                <w:sz w:val="21"/>
                <w:szCs w:val="21"/>
                <w:lang w:bidi="ar-SA"/>
                <w14:textFill>
                  <w14:solidFill>
                    <w14:schemeClr w14:val="tx1"/>
                  </w14:solidFill>
                </w14:textFill>
              </w:rPr>
              <w:t>签字</w:t>
            </w:r>
          </w:p>
        </w:tc>
        <w:tc>
          <w:tcPr>
            <w:tcW w:w="780" w:type="dxa"/>
            <w:vMerge w:val="restart"/>
            <w:shd w:val="clear" w:color="auto" w:fill="FFFFFF"/>
            <w:noWrap w:val="0"/>
            <w:vAlign w:val="center"/>
          </w:tcPr>
          <w:p w14:paraId="658DCEFD">
            <w:pPr>
              <w:widowControl/>
              <w:jc w:val="center"/>
              <w:rPr>
                <w:rFonts w:hint="default" w:ascii="Times New Roman" w:hAnsi="Times New Roman" w:cs="Times New Roman"/>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color w:val="000000" w:themeColor="text1"/>
                <w:spacing w:val="-14"/>
                <w:kern w:val="0"/>
                <w:sz w:val="21"/>
                <w:szCs w:val="21"/>
                <w:lang w:bidi="ar-SA"/>
                <w14:textFill>
                  <w14:solidFill>
                    <w14:schemeClr w14:val="tx1"/>
                  </w14:solidFill>
                </w14:textFill>
              </w:rPr>
              <w:t>从事</w:t>
            </w:r>
          </w:p>
          <w:p w14:paraId="5A72EC97">
            <w:pPr>
              <w:widowControl/>
              <w:jc w:val="center"/>
              <w:rPr>
                <w:rFonts w:hint="default" w:ascii="Times New Roman" w:hAnsi="Times New Roman" w:cs="Times New Roman"/>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color w:val="000000" w:themeColor="text1"/>
                <w:spacing w:val="-14"/>
                <w:kern w:val="0"/>
                <w:sz w:val="21"/>
                <w:szCs w:val="21"/>
                <w:lang w:bidi="ar-SA"/>
                <w14:textFill>
                  <w14:solidFill>
                    <w14:schemeClr w14:val="tx1"/>
                  </w14:solidFill>
                </w14:textFill>
              </w:rPr>
              <w:t>专业</w:t>
            </w:r>
          </w:p>
        </w:tc>
        <w:tc>
          <w:tcPr>
            <w:tcW w:w="885" w:type="dxa"/>
            <w:vMerge w:val="restart"/>
            <w:shd w:val="clear" w:color="auto" w:fill="auto"/>
            <w:noWrap w:val="0"/>
            <w:vAlign w:val="center"/>
          </w:tcPr>
          <w:p w14:paraId="0929FD9A">
            <w:pPr>
              <w:widowControl/>
              <w:jc w:val="center"/>
              <w:rPr>
                <w:rFonts w:hint="default" w:ascii="Times New Roman" w:hAnsi="Times New Roman" w:cs="Times New Roman"/>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color w:val="000000" w:themeColor="text1"/>
                <w:spacing w:val="-14"/>
                <w:kern w:val="0"/>
                <w:sz w:val="21"/>
                <w:szCs w:val="21"/>
                <w:lang w:bidi="ar-SA"/>
                <w14:textFill>
                  <w14:solidFill>
                    <w14:schemeClr w14:val="tx1"/>
                  </w14:solidFill>
                </w14:textFill>
              </w:rPr>
              <w:t>申报专业技术职务</w:t>
            </w:r>
          </w:p>
        </w:tc>
        <w:tc>
          <w:tcPr>
            <w:tcW w:w="1050" w:type="dxa"/>
            <w:vMerge w:val="restart"/>
            <w:shd w:val="clear" w:color="auto" w:fill="FFFFFF"/>
            <w:noWrap w:val="0"/>
            <w:vAlign w:val="center"/>
          </w:tcPr>
          <w:p w14:paraId="3484D959">
            <w:pPr>
              <w:widowControl/>
              <w:jc w:val="center"/>
              <w:rPr>
                <w:rFonts w:hint="default" w:ascii="Times New Roman" w:hAnsi="Times New Roman" w:cs="Times New Roman"/>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color w:val="000000" w:themeColor="text1"/>
                <w:spacing w:val="-14"/>
                <w:kern w:val="0"/>
                <w:sz w:val="21"/>
                <w:szCs w:val="21"/>
                <w:lang w:bidi="ar-SA"/>
                <w14:textFill>
                  <w14:solidFill>
                    <w14:schemeClr w14:val="tx1"/>
                  </w14:solidFill>
                </w14:textFill>
              </w:rPr>
              <w:t>继续教育</w:t>
            </w:r>
            <w:r>
              <w:rPr>
                <w:rFonts w:hint="default" w:ascii="Times New Roman" w:hAnsi="Times New Roman" w:cs="Times New Roman"/>
                <w:color w:val="000000" w:themeColor="text1"/>
                <w:spacing w:val="-14"/>
                <w:kern w:val="0"/>
                <w:sz w:val="21"/>
                <w:szCs w:val="21"/>
                <w:lang w:bidi="ar-SA"/>
                <w14:textFill>
                  <w14:solidFill>
                    <w14:schemeClr w14:val="tx1"/>
                  </w14:solidFill>
                </w14:textFill>
              </w:rPr>
              <w:br w:type="textWrapping"/>
            </w:r>
            <w:r>
              <w:rPr>
                <w:rFonts w:hint="default" w:ascii="Times New Roman" w:hAnsi="Times New Roman" w:cs="Times New Roman"/>
                <w:color w:val="000000" w:themeColor="text1"/>
                <w:spacing w:val="-14"/>
                <w:kern w:val="0"/>
                <w:sz w:val="21"/>
                <w:szCs w:val="21"/>
                <w:lang w:bidi="ar-SA"/>
                <w14:textFill>
                  <w14:solidFill>
                    <w14:schemeClr w14:val="tx1"/>
                  </w14:solidFill>
                </w14:textFill>
              </w:rPr>
              <w:t>（合格与否）</w:t>
            </w:r>
          </w:p>
        </w:tc>
        <w:tc>
          <w:tcPr>
            <w:tcW w:w="843" w:type="dxa"/>
            <w:vMerge w:val="restart"/>
            <w:noWrap w:val="0"/>
            <w:vAlign w:val="center"/>
          </w:tcPr>
          <w:p w14:paraId="7FE616CB">
            <w:pPr>
              <w:widowControl/>
              <w:tabs>
                <w:tab w:val="left" w:pos="360"/>
              </w:tabs>
              <w:ind w:left="-276" w:leftChars="-85"/>
              <w:jc w:val="center"/>
              <w:rPr>
                <w:rFonts w:hint="default" w:ascii="Times New Roman" w:hAnsi="Times New Roman" w:cs="Times New Roman"/>
                <w:color w:val="000000" w:themeColor="text1"/>
                <w:spacing w:val="-14"/>
                <w:kern w:val="0"/>
                <w:sz w:val="21"/>
                <w:szCs w:val="21"/>
                <w:lang w:bidi="ar-SA"/>
                <w14:textFill>
                  <w14:solidFill>
                    <w14:schemeClr w14:val="tx1"/>
                  </w14:solidFill>
                </w14:textFill>
              </w:rPr>
            </w:pPr>
            <w:r>
              <w:rPr>
                <w:rFonts w:hint="default" w:ascii="Times New Roman" w:hAnsi="Times New Roman" w:cs="Times New Roman"/>
                <w:color w:val="000000" w:themeColor="text1"/>
                <w:spacing w:val="-14"/>
                <w:kern w:val="0"/>
                <w:sz w:val="21"/>
                <w:szCs w:val="21"/>
                <w:lang w:val="en-US" w:eastAsia="zh-CN" w:bidi="ar-SA"/>
                <w14:textFill>
                  <w14:solidFill>
                    <w14:schemeClr w14:val="tx1"/>
                  </w14:solidFill>
                </w14:textFill>
              </w:rPr>
              <w:t xml:space="preserve">   </w:t>
            </w:r>
            <w:r>
              <w:rPr>
                <w:rFonts w:hint="default" w:ascii="Times New Roman" w:hAnsi="Times New Roman" w:cs="Times New Roman"/>
                <w:color w:val="000000" w:themeColor="text1"/>
                <w:spacing w:val="-14"/>
                <w:kern w:val="0"/>
                <w:sz w:val="21"/>
                <w:szCs w:val="21"/>
                <w:lang w:bidi="ar-SA"/>
                <w14:textFill>
                  <w14:solidFill>
                    <w14:schemeClr w14:val="tx1"/>
                  </w14:solidFill>
                </w14:textFill>
              </w:rPr>
              <w:t>备注</w:t>
            </w:r>
          </w:p>
        </w:tc>
      </w:tr>
      <w:tr w14:paraId="2E9B08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13" w:hRule="atLeast"/>
          <w:jc w:val="center"/>
        </w:trPr>
        <w:tc>
          <w:tcPr>
            <w:tcW w:w="520" w:type="dxa"/>
            <w:vMerge w:val="continue"/>
            <w:noWrap w:val="0"/>
            <w:vAlign w:val="center"/>
          </w:tcPr>
          <w:p w14:paraId="12B31056">
            <w:pPr>
              <w:rPr>
                <w:rFonts w:hint="default" w:ascii="Times New Roman" w:hAnsi="Times New Roman" w:cs="Times New Roman"/>
                <w:color w:val="000000" w:themeColor="text1"/>
                <w14:textFill>
                  <w14:solidFill>
                    <w14:schemeClr w14:val="tx1"/>
                  </w14:solidFill>
                </w14:textFill>
              </w:rPr>
            </w:pPr>
          </w:p>
        </w:tc>
        <w:tc>
          <w:tcPr>
            <w:tcW w:w="1825" w:type="dxa"/>
            <w:vMerge w:val="continue"/>
            <w:noWrap w:val="0"/>
            <w:vAlign w:val="center"/>
          </w:tcPr>
          <w:p w14:paraId="6932205C">
            <w:pPr>
              <w:rPr>
                <w:rFonts w:hint="default" w:ascii="Times New Roman" w:hAnsi="Times New Roman" w:cs="Times New Roman"/>
                <w:color w:val="000000" w:themeColor="text1"/>
                <w14:textFill>
                  <w14:solidFill>
                    <w14:schemeClr w14:val="tx1"/>
                  </w14:solidFill>
                </w14:textFill>
              </w:rPr>
            </w:pPr>
          </w:p>
        </w:tc>
        <w:tc>
          <w:tcPr>
            <w:tcW w:w="825" w:type="dxa"/>
            <w:vMerge w:val="continue"/>
            <w:noWrap w:val="0"/>
            <w:vAlign w:val="center"/>
          </w:tcPr>
          <w:p w14:paraId="65B5C582">
            <w:pPr>
              <w:rPr>
                <w:rFonts w:hint="default" w:ascii="Times New Roman" w:hAnsi="Times New Roman" w:cs="Times New Roman"/>
                <w:color w:val="000000" w:themeColor="text1"/>
                <w14:textFill>
                  <w14:solidFill>
                    <w14:schemeClr w14:val="tx1"/>
                  </w14:solidFill>
                </w14:textFill>
              </w:rPr>
            </w:pPr>
          </w:p>
        </w:tc>
        <w:tc>
          <w:tcPr>
            <w:tcW w:w="630" w:type="dxa"/>
            <w:vMerge w:val="continue"/>
            <w:noWrap w:val="0"/>
            <w:vAlign w:val="center"/>
          </w:tcPr>
          <w:p w14:paraId="34CDE20C">
            <w:pPr>
              <w:rPr>
                <w:rFonts w:hint="default" w:ascii="Times New Roman" w:hAnsi="Times New Roman" w:cs="Times New Roman"/>
                <w:color w:val="000000" w:themeColor="text1"/>
                <w14:textFill>
                  <w14:solidFill>
                    <w14:schemeClr w14:val="tx1"/>
                  </w14:solidFill>
                </w14:textFill>
              </w:rPr>
            </w:pPr>
          </w:p>
        </w:tc>
        <w:tc>
          <w:tcPr>
            <w:tcW w:w="945" w:type="dxa"/>
            <w:vMerge w:val="continue"/>
            <w:noWrap w:val="0"/>
            <w:vAlign w:val="center"/>
          </w:tcPr>
          <w:p w14:paraId="118A9FD4">
            <w:pPr>
              <w:rPr>
                <w:rFonts w:hint="default" w:ascii="Times New Roman" w:hAnsi="Times New Roman" w:cs="Times New Roman"/>
                <w:color w:val="000000" w:themeColor="text1"/>
                <w14:textFill>
                  <w14:solidFill>
                    <w14:schemeClr w14:val="tx1"/>
                  </w14:solidFill>
                </w14:textFill>
              </w:rPr>
            </w:pPr>
          </w:p>
        </w:tc>
        <w:tc>
          <w:tcPr>
            <w:tcW w:w="1615" w:type="dxa"/>
            <w:vMerge w:val="continue"/>
            <w:noWrap w:val="0"/>
            <w:vAlign w:val="center"/>
          </w:tcPr>
          <w:p w14:paraId="1F928150">
            <w:pPr>
              <w:rPr>
                <w:rFonts w:hint="default" w:ascii="Times New Roman" w:hAnsi="Times New Roman" w:cs="Times New Roman"/>
                <w:color w:val="000000" w:themeColor="text1"/>
                <w14:textFill>
                  <w14:solidFill>
                    <w14:schemeClr w14:val="tx1"/>
                  </w14:solidFill>
                </w14:textFill>
              </w:rPr>
            </w:pPr>
          </w:p>
        </w:tc>
        <w:tc>
          <w:tcPr>
            <w:tcW w:w="908" w:type="dxa"/>
            <w:vMerge w:val="continue"/>
            <w:noWrap w:val="0"/>
            <w:vAlign w:val="center"/>
          </w:tcPr>
          <w:p w14:paraId="42B155C4">
            <w:pPr>
              <w:rPr>
                <w:rFonts w:hint="default" w:ascii="Times New Roman" w:hAnsi="Times New Roman" w:cs="Times New Roman"/>
                <w:color w:val="000000" w:themeColor="text1"/>
                <w14:textFill>
                  <w14:solidFill>
                    <w14:schemeClr w14:val="tx1"/>
                  </w14:solidFill>
                </w14:textFill>
              </w:rPr>
            </w:pPr>
          </w:p>
        </w:tc>
        <w:tc>
          <w:tcPr>
            <w:tcW w:w="1497" w:type="dxa"/>
            <w:vMerge w:val="continue"/>
            <w:tcBorders>
              <w:right w:val="single" w:color="auto" w:sz="4" w:space="0"/>
            </w:tcBorders>
            <w:noWrap w:val="0"/>
            <w:vAlign w:val="center"/>
          </w:tcPr>
          <w:p w14:paraId="79C6404E">
            <w:pPr>
              <w:rPr>
                <w:rFonts w:hint="default" w:ascii="Times New Roman" w:hAnsi="Times New Roman" w:cs="Times New Roman"/>
                <w:color w:val="000000" w:themeColor="text1"/>
                <w14:textFill>
                  <w14:solidFill>
                    <w14:schemeClr w14:val="tx1"/>
                  </w14:solidFill>
                </w14:textFill>
              </w:rPr>
            </w:pPr>
          </w:p>
        </w:tc>
        <w:tc>
          <w:tcPr>
            <w:tcW w:w="1485" w:type="dxa"/>
            <w:vMerge w:val="continue"/>
            <w:tcBorders>
              <w:left w:val="single" w:color="auto" w:sz="4" w:space="0"/>
              <w:right w:val="single" w:color="auto" w:sz="4" w:space="0"/>
            </w:tcBorders>
            <w:noWrap w:val="0"/>
            <w:vAlign w:val="center"/>
          </w:tcPr>
          <w:p w14:paraId="0D2D27DD">
            <w:pPr>
              <w:rPr>
                <w:rFonts w:hint="default" w:ascii="Times New Roman" w:hAnsi="Times New Roman" w:cs="Times New Roman"/>
                <w:color w:val="000000" w:themeColor="text1"/>
                <w14:textFill>
                  <w14:solidFill>
                    <w14:schemeClr w14:val="tx1"/>
                  </w14:solidFill>
                </w14:textFill>
              </w:rPr>
            </w:pPr>
          </w:p>
        </w:tc>
        <w:tc>
          <w:tcPr>
            <w:tcW w:w="915" w:type="dxa"/>
            <w:vMerge w:val="continue"/>
            <w:tcBorders>
              <w:left w:val="single" w:color="auto" w:sz="4" w:space="0"/>
            </w:tcBorders>
            <w:noWrap w:val="0"/>
            <w:vAlign w:val="center"/>
          </w:tcPr>
          <w:p w14:paraId="2104EA9E">
            <w:pPr>
              <w:rPr>
                <w:rFonts w:hint="default" w:ascii="Times New Roman" w:hAnsi="Times New Roman" w:cs="Times New Roman"/>
                <w:color w:val="000000" w:themeColor="text1"/>
                <w14:textFill>
                  <w14:solidFill>
                    <w14:schemeClr w14:val="tx1"/>
                  </w14:solidFill>
                </w14:textFill>
              </w:rPr>
            </w:pPr>
          </w:p>
        </w:tc>
        <w:tc>
          <w:tcPr>
            <w:tcW w:w="780" w:type="dxa"/>
            <w:vMerge w:val="continue"/>
            <w:noWrap w:val="0"/>
            <w:vAlign w:val="center"/>
          </w:tcPr>
          <w:p w14:paraId="68721430">
            <w:pPr>
              <w:rPr>
                <w:rFonts w:hint="default" w:ascii="Times New Roman" w:hAnsi="Times New Roman" w:cs="Times New Roman"/>
                <w:color w:val="000000" w:themeColor="text1"/>
                <w14:textFill>
                  <w14:solidFill>
                    <w14:schemeClr w14:val="tx1"/>
                  </w14:solidFill>
                </w14:textFill>
              </w:rPr>
            </w:pPr>
          </w:p>
        </w:tc>
        <w:tc>
          <w:tcPr>
            <w:tcW w:w="885" w:type="dxa"/>
            <w:vMerge w:val="continue"/>
            <w:noWrap w:val="0"/>
            <w:vAlign w:val="center"/>
          </w:tcPr>
          <w:p w14:paraId="658CA28C">
            <w:pPr>
              <w:rPr>
                <w:rFonts w:hint="default" w:ascii="Times New Roman" w:hAnsi="Times New Roman" w:cs="Times New Roman"/>
                <w:color w:val="000000" w:themeColor="text1"/>
                <w14:textFill>
                  <w14:solidFill>
                    <w14:schemeClr w14:val="tx1"/>
                  </w14:solidFill>
                </w14:textFill>
              </w:rPr>
            </w:pPr>
          </w:p>
        </w:tc>
        <w:tc>
          <w:tcPr>
            <w:tcW w:w="1050" w:type="dxa"/>
            <w:vMerge w:val="continue"/>
            <w:noWrap w:val="0"/>
            <w:vAlign w:val="center"/>
          </w:tcPr>
          <w:p w14:paraId="2013BB1E">
            <w:pPr>
              <w:rPr>
                <w:rFonts w:hint="default" w:ascii="Times New Roman" w:hAnsi="Times New Roman" w:cs="Times New Roman"/>
                <w:color w:val="000000" w:themeColor="text1"/>
                <w14:textFill>
                  <w14:solidFill>
                    <w14:schemeClr w14:val="tx1"/>
                  </w14:solidFill>
                </w14:textFill>
              </w:rPr>
            </w:pPr>
          </w:p>
        </w:tc>
        <w:tc>
          <w:tcPr>
            <w:tcW w:w="843" w:type="dxa"/>
            <w:vMerge w:val="continue"/>
            <w:noWrap w:val="0"/>
            <w:vAlign w:val="center"/>
          </w:tcPr>
          <w:p w14:paraId="773E96C4">
            <w:pPr>
              <w:rPr>
                <w:rFonts w:hint="default" w:ascii="Times New Roman" w:hAnsi="Times New Roman" w:cs="Times New Roman"/>
                <w:color w:val="000000" w:themeColor="text1"/>
                <w14:textFill>
                  <w14:solidFill>
                    <w14:schemeClr w14:val="tx1"/>
                  </w14:solidFill>
                </w14:textFill>
              </w:rPr>
            </w:pPr>
          </w:p>
        </w:tc>
      </w:tr>
      <w:tr w14:paraId="6F3F20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32" w:hRule="atLeast"/>
          <w:jc w:val="center"/>
        </w:trPr>
        <w:tc>
          <w:tcPr>
            <w:tcW w:w="520" w:type="dxa"/>
            <w:shd w:val="clear" w:color="auto" w:fill="FFFFFF"/>
            <w:noWrap w:val="0"/>
            <w:vAlign w:val="center"/>
          </w:tcPr>
          <w:p w14:paraId="7D4DACD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825" w:type="dxa"/>
            <w:shd w:val="clear" w:color="auto" w:fill="FFFFFF"/>
            <w:noWrap w:val="0"/>
            <w:vAlign w:val="center"/>
          </w:tcPr>
          <w:p w14:paraId="7A9F9F04">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825" w:type="dxa"/>
            <w:shd w:val="clear" w:color="auto" w:fill="FFFFFF"/>
            <w:noWrap w:val="0"/>
            <w:vAlign w:val="center"/>
          </w:tcPr>
          <w:p w14:paraId="58AB312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630" w:type="dxa"/>
            <w:shd w:val="clear" w:color="auto" w:fill="FFFFFF"/>
            <w:noWrap w:val="0"/>
            <w:vAlign w:val="center"/>
          </w:tcPr>
          <w:p w14:paraId="01E53CA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945" w:type="dxa"/>
            <w:shd w:val="clear" w:color="auto" w:fill="FFFFFF"/>
            <w:noWrap w:val="0"/>
            <w:vAlign w:val="center"/>
          </w:tcPr>
          <w:p w14:paraId="14C3832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615" w:type="dxa"/>
            <w:shd w:val="clear" w:color="auto" w:fill="FFFFFF"/>
            <w:noWrap w:val="0"/>
            <w:vAlign w:val="center"/>
          </w:tcPr>
          <w:p w14:paraId="2CBE02A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908" w:type="dxa"/>
            <w:shd w:val="clear" w:color="auto" w:fill="FFFFFF"/>
            <w:noWrap w:val="0"/>
            <w:vAlign w:val="center"/>
          </w:tcPr>
          <w:p w14:paraId="25A0BFF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497" w:type="dxa"/>
            <w:tcBorders>
              <w:right w:val="single" w:color="auto" w:sz="4" w:space="0"/>
            </w:tcBorders>
            <w:shd w:val="clear" w:color="auto" w:fill="FFFFFF"/>
            <w:noWrap w:val="0"/>
            <w:vAlign w:val="center"/>
          </w:tcPr>
          <w:p w14:paraId="6DE5A4C5">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485" w:type="dxa"/>
            <w:tcBorders>
              <w:left w:val="single" w:color="auto" w:sz="4" w:space="0"/>
              <w:right w:val="single" w:color="auto" w:sz="4" w:space="0"/>
            </w:tcBorders>
            <w:shd w:val="clear" w:color="auto" w:fill="FFFFFF"/>
            <w:noWrap w:val="0"/>
            <w:vAlign w:val="center"/>
          </w:tcPr>
          <w:p w14:paraId="36167D10">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915" w:type="dxa"/>
            <w:tcBorders>
              <w:left w:val="single" w:color="auto" w:sz="4" w:space="0"/>
            </w:tcBorders>
            <w:shd w:val="clear" w:color="auto" w:fill="FFFFFF"/>
            <w:noWrap w:val="0"/>
            <w:vAlign w:val="center"/>
          </w:tcPr>
          <w:p w14:paraId="2E8B1319">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780" w:type="dxa"/>
            <w:shd w:val="clear" w:color="auto" w:fill="FFFFFF"/>
            <w:noWrap w:val="0"/>
            <w:vAlign w:val="center"/>
          </w:tcPr>
          <w:p w14:paraId="4AFCCC2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885" w:type="dxa"/>
            <w:shd w:val="clear" w:color="auto" w:fill="FFFFFF"/>
            <w:noWrap w:val="0"/>
            <w:vAlign w:val="center"/>
          </w:tcPr>
          <w:p w14:paraId="48FBA05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050" w:type="dxa"/>
            <w:shd w:val="clear" w:color="auto" w:fill="FFFFFF"/>
            <w:noWrap w:val="0"/>
            <w:vAlign w:val="center"/>
          </w:tcPr>
          <w:p w14:paraId="5B0360F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843" w:type="dxa"/>
            <w:shd w:val="clear" w:color="auto" w:fill="FFFFFF"/>
            <w:noWrap w:val="0"/>
            <w:vAlign w:val="center"/>
          </w:tcPr>
          <w:p w14:paraId="23B4350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r>
      <w:tr w14:paraId="4E2B04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32" w:hRule="atLeast"/>
          <w:jc w:val="center"/>
        </w:trPr>
        <w:tc>
          <w:tcPr>
            <w:tcW w:w="520" w:type="dxa"/>
            <w:shd w:val="clear" w:color="auto" w:fill="FFFFFF"/>
            <w:noWrap w:val="0"/>
            <w:vAlign w:val="center"/>
          </w:tcPr>
          <w:p w14:paraId="263C9C3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825" w:type="dxa"/>
            <w:shd w:val="clear" w:color="auto" w:fill="FFFFFF"/>
            <w:noWrap w:val="0"/>
            <w:vAlign w:val="center"/>
          </w:tcPr>
          <w:p w14:paraId="2E0EA59A">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825" w:type="dxa"/>
            <w:shd w:val="clear" w:color="auto" w:fill="FFFFFF"/>
            <w:noWrap w:val="0"/>
            <w:vAlign w:val="center"/>
          </w:tcPr>
          <w:p w14:paraId="57B4C8F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630" w:type="dxa"/>
            <w:shd w:val="clear" w:color="auto" w:fill="FFFFFF"/>
            <w:noWrap w:val="0"/>
            <w:vAlign w:val="center"/>
          </w:tcPr>
          <w:p w14:paraId="597BFA9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945" w:type="dxa"/>
            <w:shd w:val="clear" w:color="auto" w:fill="FFFFFF"/>
            <w:noWrap w:val="0"/>
            <w:vAlign w:val="center"/>
          </w:tcPr>
          <w:p w14:paraId="0AF152D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615" w:type="dxa"/>
            <w:shd w:val="clear" w:color="auto" w:fill="FFFFFF"/>
            <w:noWrap w:val="0"/>
            <w:vAlign w:val="center"/>
          </w:tcPr>
          <w:p w14:paraId="7BFCF21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908" w:type="dxa"/>
            <w:shd w:val="clear" w:color="auto" w:fill="FFFFFF"/>
            <w:noWrap w:val="0"/>
            <w:vAlign w:val="center"/>
          </w:tcPr>
          <w:p w14:paraId="78AA23A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497" w:type="dxa"/>
            <w:tcBorders>
              <w:right w:val="single" w:color="auto" w:sz="4" w:space="0"/>
            </w:tcBorders>
            <w:shd w:val="clear" w:color="auto" w:fill="FFFFFF"/>
            <w:noWrap w:val="0"/>
            <w:vAlign w:val="center"/>
          </w:tcPr>
          <w:p w14:paraId="60CDABB5">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485" w:type="dxa"/>
            <w:tcBorders>
              <w:left w:val="single" w:color="auto" w:sz="4" w:space="0"/>
              <w:right w:val="single" w:color="auto" w:sz="4" w:space="0"/>
            </w:tcBorders>
            <w:shd w:val="clear" w:color="auto" w:fill="FFFFFF"/>
            <w:noWrap w:val="0"/>
            <w:vAlign w:val="center"/>
          </w:tcPr>
          <w:p w14:paraId="6AC07C1F">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915" w:type="dxa"/>
            <w:tcBorders>
              <w:left w:val="single" w:color="auto" w:sz="4" w:space="0"/>
            </w:tcBorders>
            <w:shd w:val="clear" w:color="auto" w:fill="FFFFFF"/>
            <w:noWrap w:val="0"/>
            <w:vAlign w:val="center"/>
          </w:tcPr>
          <w:p w14:paraId="488536A3">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780" w:type="dxa"/>
            <w:shd w:val="clear" w:color="auto" w:fill="FFFFFF"/>
            <w:noWrap w:val="0"/>
            <w:vAlign w:val="center"/>
          </w:tcPr>
          <w:p w14:paraId="225FF2D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885" w:type="dxa"/>
            <w:shd w:val="clear" w:color="auto" w:fill="FFFFFF"/>
            <w:noWrap w:val="0"/>
            <w:vAlign w:val="center"/>
          </w:tcPr>
          <w:p w14:paraId="4894F67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050" w:type="dxa"/>
            <w:shd w:val="clear" w:color="auto" w:fill="FFFFFF"/>
            <w:noWrap w:val="0"/>
            <w:vAlign w:val="center"/>
          </w:tcPr>
          <w:p w14:paraId="41E6318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843" w:type="dxa"/>
            <w:shd w:val="clear" w:color="auto" w:fill="FFFFFF"/>
            <w:noWrap w:val="0"/>
            <w:vAlign w:val="center"/>
          </w:tcPr>
          <w:p w14:paraId="45976AE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r>
      <w:tr w14:paraId="044A9C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32" w:hRule="atLeast"/>
          <w:jc w:val="center"/>
        </w:trPr>
        <w:tc>
          <w:tcPr>
            <w:tcW w:w="520" w:type="dxa"/>
            <w:shd w:val="clear" w:color="auto" w:fill="FFFFFF"/>
            <w:noWrap w:val="0"/>
            <w:vAlign w:val="center"/>
          </w:tcPr>
          <w:p w14:paraId="5DA7039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825" w:type="dxa"/>
            <w:shd w:val="clear" w:color="auto" w:fill="FFFFFF"/>
            <w:noWrap w:val="0"/>
            <w:vAlign w:val="center"/>
          </w:tcPr>
          <w:p w14:paraId="6AA47F04">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825" w:type="dxa"/>
            <w:shd w:val="clear" w:color="auto" w:fill="FFFFFF"/>
            <w:noWrap w:val="0"/>
            <w:vAlign w:val="center"/>
          </w:tcPr>
          <w:p w14:paraId="37DC291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630" w:type="dxa"/>
            <w:shd w:val="clear" w:color="auto" w:fill="FFFFFF"/>
            <w:noWrap w:val="0"/>
            <w:vAlign w:val="center"/>
          </w:tcPr>
          <w:p w14:paraId="0CBE6EC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945" w:type="dxa"/>
            <w:shd w:val="clear" w:color="auto" w:fill="FFFFFF"/>
            <w:noWrap w:val="0"/>
            <w:vAlign w:val="center"/>
          </w:tcPr>
          <w:p w14:paraId="2D90598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615" w:type="dxa"/>
            <w:shd w:val="clear" w:color="auto" w:fill="FFFFFF"/>
            <w:noWrap w:val="0"/>
            <w:vAlign w:val="center"/>
          </w:tcPr>
          <w:p w14:paraId="4453A08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908" w:type="dxa"/>
            <w:shd w:val="clear" w:color="auto" w:fill="FFFFFF"/>
            <w:noWrap w:val="0"/>
            <w:vAlign w:val="center"/>
          </w:tcPr>
          <w:p w14:paraId="1A9975D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497" w:type="dxa"/>
            <w:tcBorders>
              <w:right w:val="single" w:color="auto" w:sz="4" w:space="0"/>
            </w:tcBorders>
            <w:shd w:val="clear" w:color="auto" w:fill="FFFFFF"/>
            <w:noWrap w:val="0"/>
            <w:vAlign w:val="center"/>
          </w:tcPr>
          <w:p w14:paraId="17170EEB">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485" w:type="dxa"/>
            <w:tcBorders>
              <w:left w:val="single" w:color="auto" w:sz="4" w:space="0"/>
              <w:right w:val="single" w:color="auto" w:sz="4" w:space="0"/>
            </w:tcBorders>
            <w:shd w:val="clear" w:color="auto" w:fill="FFFFFF"/>
            <w:noWrap w:val="0"/>
            <w:vAlign w:val="center"/>
          </w:tcPr>
          <w:p w14:paraId="21ACB86B">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915" w:type="dxa"/>
            <w:tcBorders>
              <w:left w:val="single" w:color="auto" w:sz="4" w:space="0"/>
            </w:tcBorders>
            <w:shd w:val="clear" w:color="auto" w:fill="FFFFFF"/>
            <w:noWrap w:val="0"/>
            <w:vAlign w:val="center"/>
          </w:tcPr>
          <w:p w14:paraId="32128BAC">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780" w:type="dxa"/>
            <w:shd w:val="clear" w:color="auto" w:fill="FFFFFF"/>
            <w:noWrap w:val="0"/>
            <w:vAlign w:val="center"/>
          </w:tcPr>
          <w:p w14:paraId="1944766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885" w:type="dxa"/>
            <w:shd w:val="clear" w:color="auto" w:fill="FFFFFF"/>
            <w:noWrap w:val="0"/>
            <w:vAlign w:val="center"/>
          </w:tcPr>
          <w:p w14:paraId="54FBD76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050" w:type="dxa"/>
            <w:shd w:val="clear" w:color="auto" w:fill="FFFFFF"/>
            <w:noWrap w:val="0"/>
            <w:vAlign w:val="center"/>
          </w:tcPr>
          <w:p w14:paraId="0EB6679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843" w:type="dxa"/>
            <w:shd w:val="clear" w:color="auto" w:fill="FFFFFF"/>
            <w:noWrap w:val="0"/>
            <w:vAlign w:val="center"/>
          </w:tcPr>
          <w:p w14:paraId="4D6D83B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r>
      <w:tr w14:paraId="19B80D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32" w:hRule="atLeast"/>
          <w:jc w:val="center"/>
        </w:trPr>
        <w:tc>
          <w:tcPr>
            <w:tcW w:w="520" w:type="dxa"/>
            <w:shd w:val="clear" w:color="auto" w:fill="FFFFFF"/>
            <w:noWrap w:val="0"/>
            <w:vAlign w:val="center"/>
          </w:tcPr>
          <w:p w14:paraId="4466301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825" w:type="dxa"/>
            <w:shd w:val="clear" w:color="auto" w:fill="FFFFFF"/>
            <w:noWrap w:val="0"/>
            <w:vAlign w:val="center"/>
          </w:tcPr>
          <w:p w14:paraId="68368B06">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825" w:type="dxa"/>
            <w:shd w:val="clear" w:color="auto" w:fill="FFFFFF"/>
            <w:noWrap w:val="0"/>
            <w:vAlign w:val="center"/>
          </w:tcPr>
          <w:p w14:paraId="6C478BA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630" w:type="dxa"/>
            <w:shd w:val="clear" w:color="auto" w:fill="FFFFFF"/>
            <w:noWrap w:val="0"/>
            <w:vAlign w:val="center"/>
          </w:tcPr>
          <w:p w14:paraId="444053E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945" w:type="dxa"/>
            <w:shd w:val="clear" w:color="auto" w:fill="FFFFFF"/>
            <w:noWrap w:val="0"/>
            <w:vAlign w:val="center"/>
          </w:tcPr>
          <w:p w14:paraId="719192C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615" w:type="dxa"/>
            <w:shd w:val="clear" w:color="auto" w:fill="FFFFFF"/>
            <w:noWrap w:val="0"/>
            <w:vAlign w:val="center"/>
          </w:tcPr>
          <w:p w14:paraId="45F3C7C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908" w:type="dxa"/>
            <w:shd w:val="clear" w:color="auto" w:fill="FFFFFF"/>
            <w:noWrap w:val="0"/>
            <w:vAlign w:val="center"/>
          </w:tcPr>
          <w:p w14:paraId="5BCDCE0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497" w:type="dxa"/>
            <w:tcBorders>
              <w:right w:val="single" w:color="auto" w:sz="4" w:space="0"/>
            </w:tcBorders>
            <w:shd w:val="clear" w:color="auto" w:fill="FFFFFF"/>
            <w:noWrap w:val="0"/>
            <w:vAlign w:val="center"/>
          </w:tcPr>
          <w:p w14:paraId="69582111">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485" w:type="dxa"/>
            <w:tcBorders>
              <w:left w:val="single" w:color="auto" w:sz="4" w:space="0"/>
              <w:right w:val="single" w:color="auto" w:sz="4" w:space="0"/>
            </w:tcBorders>
            <w:shd w:val="clear" w:color="auto" w:fill="FFFFFF"/>
            <w:noWrap w:val="0"/>
            <w:vAlign w:val="center"/>
          </w:tcPr>
          <w:p w14:paraId="74D87AA0">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915" w:type="dxa"/>
            <w:tcBorders>
              <w:left w:val="single" w:color="auto" w:sz="4" w:space="0"/>
            </w:tcBorders>
            <w:shd w:val="clear" w:color="auto" w:fill="FFFFFF"/>
            <w:noWrap w:val="0"/>
            <w:vAlign w:val="center"/>
          </w:tcPr>
          <w:p w14:paraId="51232940">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780" w:type="dxa"/>
            <w:shd w:val="clear" w:color="auto" w:fill="FFFFFF"/>
            <w:noWrap w:val="0"/>
            <w:vAlign w:val="center"/>
          </w:tcPr>
          <w:p w14:paraId="703FC00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885" w:type="dxa"/>
            <w:shd w:val="clear" w:color="auto" w:fill="FFFFFF"/>
            <w:noWrap w:val="0"/>
            <w:vAlign w:val="center"/>
          </w:tcPr>
          <w:p w14:paraId="30F2089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050" w:type="dxa"/>
            <w:shd w:val="clear" w:color="auto" w:fill="FFFFFF"/>
            <w:noWrap w:val="0"/>
            <w:vAlign w:val="center"/>
          </w:tcPr>
          <w:p w14:paraId="03EDF7C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843" w:type="dxa"/>
            <w:shd w:val="clear" w:color="auto" w:fill="FFFFFF"/>
            <w:noWrap w:val="0"/>
            <w:vAlign w:val="center"/>
          </w:tcPr>
          <w:p w14:paraId="40EF684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r>
      <w:tr w14:paraId="61D047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32" w:hRule="atLeast"/>
          <w:jc w:val="center"/>
        </w:trPr>
        <w:tc>
          <w:tcPr>
            <w:tcW w:w="520" w:type="dxa"/>
            <w:shd w:val="clear" w:color="auto" w:fill="FFFFFF"/>
            <w:noWrap w:val="0"/>
            <w:vAlign w:val="center"/>
          </w:tcPr>
          <w:p w14:paraId="14E34D4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825" w:type="dxa"/>
            <w:shd w:val="clear" w:color="auto" w:fill="FFFFFF"/>
            <w:noWrap w:val="0"/>
            <w:vAlign w:val="center"/>
          </w:tcPr>
          <w:p w14:paraId="341C7058">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825" w:type="dxa"/>
            <w:shd w:val="clear" w:color="auto" w:fill="FFFFFF"/>
            <w:noWrap w:val="0"/>
            <w:vAlign w:val="center"/>
          </w:tcPr>
          <w:p w14:paraId="763C9BA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630" w:type="dxa"/>
            <w:shd w:val="clear" w:color="auto" w:fill="FFFFFF"/>
            <w:noWrap w:val="0"/>
            <w:vAlign w:val="center"/>
          </w:tcPr>
          <w:p w14:paraId="5D041C6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945" w:type="dxa"/>
            <w:shd w:val="clear" w:color="auto" w:fill="FFFFFF"/>
            <w:noWrap w:val="0"/>
            <w:vAlign w:val="center"/>
          </w:tcPr>
          <w:p w14:paraId="2359A48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615" w:type="dxa"/>
            <w:shd w:val="clear" w:color="auto" w:fill="FFFFFF"/>
            <w:noWrap w:val="0"/>
            <w:vAlign w:val="center"/>
          </w:tcPr>
          <w:p w14:paraId="2890F70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908" w:type="dxa"/>
            <w:shd w:val="clear" w:color="auto" w:fill="FFFFFF"/>
            <w:noWrap w:val="0"/>
            <w:vAlign w:val="center"/>
          </w:tcPr>
          <w:p w14:paraId="351A705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497" w:type="dxa"/>
            <w:tcBorders>
              <w:right w:val="single" w:color="auto" w:sz="4" w:space="0"/>
            </w:tcBorders>
            <w:shd w:val="clear" w:color="auto" w:fill="FFFFFF"/>
            <w:noWrap w:val="0"/>
            <w:vAlign w:val="center"/>
          </w:tcPr>
          <w:p w14:paraId="4C2E9BEC">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485" w:type="dxa"/>
            <w:tcBorders>
              <w:left w:val="single" w:color="auto" w:sz="4" w:space="0"/>
              <w:right w:val="single" w:color="auto" w:sz="4" w:space="0"/>
            </w:tcBorders>
            <w:shd w:val="clear" w:color="auto" w:fill="FFFFFF"/>
            <w:noWrap w:val="0"/>
            <w:vAlign w:val="center"/>
          </w:tcPr>
          <w:p w14:paraId="2174C03C">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915" w:type="dxa"/>
            <w:tcBorders>
              <w:left w:val="single" w:color="auto" w:sz="4" w:space="0"/>
            </w:tcBorders>
            <w:shd w:val="clear" w:color="auto" w:fill="FFFFFF"/>
            <w:noWrap w:val="0"/>
            <w:vAlign w:val="center"/>
          </w:tcPr>
          <w:p w14:paraId="0EE0297E">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780" w:type="dxa"/>
            <w:shd w:val="clear" w:color="auto" w:fill="FFFFFF"/>
            <w:noWrap w:val="0"/>
            <w:vAlign w:val="center"/>
          </w:tcPr>
          <w:p w14:paraId="5870C17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885" w:type="dxa"/>
            <w:shd w:val="clear" w:color="auto" w:fill="FFFFFF"/>
            <w:noWrap w:val="0"/>
            <w:vAlign w:val="center"/>
          </w:tcPr>
          <w:p w14:paraId="0C2F643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050" w:type="dxa"/>
            <w:shd w:val="clear" w:color="auto" w:fill="FFFFFF"/>
            <w:noWrap w:val="0"/>
            <w:vAlign w:val="center"/>
          </w:tcPr>
          <w:p w14:paraId="2886BD8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843" w:type="dxa"/>
            <w:shd w:val="clear" w:color="auto" w:fill="FFFFFF"/>
            <w:noWrap w:val="0"/>
            <w:vAlign w:val="center"/>
          </w:tcPr>
          <w:p w14:paraId="0FFF2E2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r>
      <w:tr w14:paraId="7BE57C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32" w:hRule="atLeast"/>
          <w:jc w:val="center"/>
        </w:trPr>
        <w:tc>
          <w:tcPr>
            <w:tcW w:w="520" w:type="dxa"/>
            <w:shd w:val="clear" w:color="auto" w:fill="FFFFFF"/>
            <w:noWrap w:val="0"/>
            <w:vAlign w:val="center"/>
          </w:tcPr>
          <w:p w14:paraId="48C82AA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825" w:type="dxa"/>
            <w:shd w:val="clear" w:color="auto" w:fill="FFFFFF"/>
            <w:noWrap w:val="0"/>
            <w:vAlign w:val="center"/>
          </w:tcPr>
          <w:p w14:paraId="775B40C7">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825" w:type="dxa"/>
            <w:shd w:val="clear" w:color="auto" w:fill="FFFFFF"/>
            <w:noWrap w:val="0"/>
            <w:vAlign w:val="center"/>
          </w:tcPr>
          <w:p w14:paraId="4F1871D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630" w:type="dxa"/>
            <w:shd w:val="clear" w:color="auto" w:fill="FFFFFF"/>
            <w:noWrap w:val="0"/>
            <w:vAlign w:val="center"/>
          </w:tcPr>
          <w:p w14:paraId="67F6967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945" w:type="dxa"/>
            <w:shd w:val="clear" w:color="auto" w:fill="FFFFFF"/>
            <w:noWrap w:val="0"/>
            <w:vAlign w:val="center"/>
          </w:tcPr>
          <w:p w14:paraId="25C5987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615" w:type="dxa"/>
            <w:shd w:val="clear" w:color="auto" w:fill="FFFFFF"/>
            <w:noWrap w:val="0"/>
            <w:vAlign w:val="center"/>
          </w:tcPr>
          <w:p w14:paraId="227E6EB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908" w:type="dxa"/>
            <w:shd w:val="clear" w:color="auto" w:fill="FFFFFF"/>
            <w:noWrap w:val="0"/>
            <w:vAlign w:val="center"/>
          </w:tcPr>
          <w:p w14:paraId="2335E18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497" w:type="dxa"/>
            <w:tcBorders>
              <w:right w:val="single" w:color="auto" w:sz="4" w:space="0"/>
            </w:tcBorders>
            <w:shd w:val="clear" w:color="auto" w:fill="FFFFFF"/>
            <w:noWrap w:val="0"/>
            <w:vAlign w:val="center"/>
          </w:tcPr>
          <w:p w14:paraId="11465836">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485" w:type="dxa"/>
            <w:tcBorders>
              <w:left w:val="single" w:color="auto" w:sz="4" w:space="0"/>
              <w:right w:val="single" w:color="auto" w:sz="4" w:space="0"/>
            </w:tcBorders>
            <w:shd w:val="clear" w:color="auto" w:fill="FFFFFF"/>
            <w:noWrap w:val="0"/>
            <w:vAlign w:val="center"/>
          </w:tcPr>
          <w:p w14:paraId="3DE43D68">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915" w:type="dxa"/>
            <w:tcBorders>
              <w:left w:val="single" w:color="auto" w:sz="4" w:space="0"/>
            </w:tcBorders>
            <w:shd w:val="clear" w:color="auto" w:fill="FFFFFF"/>
            <w:noWrap w:val="0"/>
            <w:vAlign w:val="center"/>
          </w:tcPr>
          <w:p w14:paraId="05651BAD">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780" w:type="dxa"/>
            <w:shd w:val="clear" w:color="auto" w:fill="FFFFFF"/>
            <w:noWrap w:val="0"/>
            <w:vAlign w:val="center"/>
          </w:tcPr>
          <w:p w14:paraId="6A121BD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885" w:type="dxa"/>
            <w:shd w:val="clear" w:color="auto" w:fill="FFFFFF"/>
            <w:noWrap w:val="0"/>
            <w:vAlign w:val="center"/>
          </w:tcPr>
          <w:p w14:paraId="6655026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050" w:type="dxa"/>
            <w:shd w:val="clear" w:color="auto" w:fill="FFFFFF"/>
            <w:noWrap w:val="0"/>
            <w:vAlign w:val="center"/>
          </w:tcPr>
          <w:p w14:paraId="27AC2E3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843" w:type="dxa"/>
            <w:noWrap w:val="0"/>
            <w:vAlign w:val="center"/>
          </w:tcPr>
          <w:p w14:paraId="6ED80B1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r>
      <w:tr w14:paraId="24E1E6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32" w:hRule="atLeast"/>
          <w:jc w:val="center"/>
        </w:trPr>
        <w:tc>
          <w:tcPr>
            <w:tcW w:w="520" w:type="dxa"/>
            <w:shd w:val="clear" w:color="auto" w:fill="FFFFFF"/>
            <w:noWrap w:val="0"/>
            <w:vAlign w:val="center"/>
          </w:tcPr>
          <w:p w14:paraId="0A6A32E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825" w:type="dxa"/>
            <w:shd w:val="clear" w:color="auto" w:fill="FFFFFF"/>
            <w:noWrap w:val="0"/>
            <w:vAlign w:val="center"/>
          </w:tcPr>
          <w:p w14:paraId="20DE0026">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825" w:type="dxa"/>
            <w:shd w:val="clear" w:color="auto" w:fill="FFFFFF"/>
            <w:noWrap w:val="0"/>
            <w:vAlign w:val="center"/>
          </w:tcPr>
          <w:p w14:paraId="1EDDBBE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630" w:type="dxa"/>
            <w:shd w:val="clear" w:color="auto" w:fill="FFFFFF"/>
            <w:noWrap w:val="0"/>
            <w:vAlign w:val="center"/>
          </w:tcPr>
          <w:p w14:paraId="2A8F6CA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945" w:type="dxa"/>
            <w:shd w:val="clear" w:color="auto" w:fill="FFFFFF"/>
            <w:noWrap w:val="0"/>
            <w:vAlign w:val="center"/>
          </w:tcPr>
          <w:p w14:paraId="6A44773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615" w:type="dxa"/>
            <w:shd w:val="clear" w:color="auto" w:fill="FFFFFF"/>
            <w:noWrap w:val="0"/>
            <w:vAlign w:val="center"/>
          </w:tcPr>
          <w:p w14:paraId="00D2A66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908" w:type="dxa"/>
            <w:shd w:val="clear" w:color="auto" w:fill="FFFFFF"/>
            <w:noWrap w:val="0"/>
            <w:vAlign w:val="center"/>
          </w:tcPr>
          <w:p w14:paraId="0EA11CE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497" w:type="dxa"/>
            <w:tcBorders>
              <w:right w:val="single" w:color="auto" w:sz="4" w:space="0"/>
            </w:tcBorders>
            <w:shd w:val="clear" w:color="auto" w:fill="FFFFFF"/>
            <w:noWrap w:val="0"/>
            <w:vAlign w:val="center"/>
          </w:tcPr>
          <w:p w14:paraId="1F953223">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485" w:type="dxa"/>
            <w:tcBorders>
              <w:left w:val="single" w:color="auto" w:sz="4" w:space="0"/>
              <w:right w:val="single" w:color="auto" w:sz="4" w:space="0"/>
            </w:tcBorders>
            <w:shd w:val="clear" w:color="auto" w:fill="FFFFFF"/>
            <w:noWrap w:val="0"/>
            <w:vAlign w:val="center"/>
          </w:tcPr>
          <w:p w14:paraId="251F16A9">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915" w:type="dxa"/>
            <w:tcBorders>
              <w:left w:val="single" w:color="auto" w:sz="4" w:space="0"/>
            </w:tcBorders>
            <w:shd w:val="clear" w:color="auto" w:fill="FFFFFF"/>
            <w:noWrap w:val="0"/>
            <w:vAlign w:val="center"/>
          </w:tcPr>
          <w:p w14:paraId="52F76479">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780" w:type="dxa"/>
            <w:shd w:val="clear" w:color="auto" w:fill="FFFFFF"/>
            <w:noWrap w:val="0"/>
            <w:vAlign w:val="center"/>
          </w:tcPr>
          <w:p w14:paraId="6DC1FD7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885" w:type="dxa"/>
            <w:shd w:val="clear" w:color="auto" w:fill="FFFFFF"/>
            <w:noWrap w:val="0"/>
            <w:vAlign w:val="center"/>
          </w:tcPr>
          <w:p w14:paraId="3207A44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050" w:type="dxa"/>
            <w:noWrap w:val="0"/>
            <w:vAlign w:val="center"/>
          </w:tcPr>
          <w:p w14:paraId="331B19F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843" w:type="dxa"/>
            <w:noWrap w:val="0"/>
            <w:vAlign w:val="center"/>
          </w:tcPr>
          <w:p w14:paraId="47A33B5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r>
      <w:tr w14:paraId="2FA851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32" w:hRule="atLeast"/>
          <w:jc w:val="center"/>
        </w:trPr>
        <w:tc>
          <w:tcPr>
            <w:tcW w:w="520" w:type="dxa"/>
            <w:noWrap/>
            <w:vAlign w:val="center"/>
          </w:tcPr>
          <w:p w14:paraId="1882BE0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825" w:type="dxa"/>
            <w:noWrap/>
            <w:vAlign w:val="center"/>
          </w:tcPr>
          <w:p w14:paraId="497C79FF">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825" w:type="dxa"/>
            <w:noWrap/>
            <w:vAlign w:val="center"/>
          </w:tcPr>
          <w:p w14:paraId="733213F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630" w:type="dxa"/>
            <w:noWrap/>
            <w:vAlign w:val="center"/>
          </w:tcPr>
          <w:p w14:paraId="2B5C32F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945" w:type="dxa"/>
            <w:noWrap/>
            <w:vAlign w:val="center"/>
          </w:tcPr>
          <w:p w14:paraId="62C19AE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615" w:type="dxa"/>
            <w:noWrap/>
            <w:vAlign w:val="center"/>
          </w:tcPr>
          <w:p w14:paraId="6FC7922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908" w:type="dxa"/>
            <w:noWrap/>
            <w:vAlign w:val="center"/>
          </w:tcPr>
          <w:p w14:paraId="7C0D538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497" w:type="dxa"/>
            <w:tcBorders>
              <w:right w:val="single" w:color="auto" w:sz="4" w:space="0"/>
            </w:tcBorders>
            <w:noWrap w:val="0"/>
            <w:vAlign w:val="center"/>
          </w:tcPr>
          <w:p w14:paraId="68434147">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485" w:type="dxa"/>
            <w:tcBorders>
              <w:left w:val="single" w:color="auto" w:sz="4" w:space="0"/>
              <w:right w:val="single" w:color="auto" w:sz="4" w:space="0"/>
            </w:tcBorders>
            <w:noWrap w:val="0"/>
            <w:vAlign w:val="center"/>
          </w:tcPr>
          <w:p w14:paraId="7B7FB110">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915" w:type="dxa"/>
            <w:tcBorders>
              <w:left w:val="single" w:color="auto" w:sz="4" w:space="0"/>
            </w:tcBorders>
            <w:noWrap w:val="0"/>
            <w:vAlign w:val="center"/>
          </w:tcPr>
          <w:p w14:paraId="61509A05">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780" w:type="dxa"/>
            <w:noWrap w:val="0"/>
            <w:vAlign w:val="center"/>
          </w:tcPr>
          <w:p w14:paraId="792263A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885" w:type="dxa"/>
            <w:noWrap w:val="0"/>
            <w:vAlign w:val="center"/>
          </w:tcPr>
          <w:p w14:paraId="31DCFC4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1050" w:type="dxa"/>
            <w:noWrap w:val="0"/>
            <w:vAlign w:val="center"/>
          </w:tcPr>
          <w:p w14:paraId="1E8A230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c>
          <w:tcPr>
            <w:tcW w:w="843" w:type="dxa"/>
            <w:noWrap/>
            <w:vAlign w:val="center"/>
          </w:tcPr>
          <w:p w14:paraId="41551E4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color w:val="000000" w:themeColor="text1"/>
                <w:spacing w:val="-14"/>
                <w:kern w:val="0"/>
                <w:szCs w:val="21"/>
                <w:lang w:bidi="ar-SA"/>
                <w14:textFill>
                  <w14:solidFill>
                    <w14:schemeClr w14:val="tx1"/>
                  </w14:solidFill>
                </w14:textFill>
              </w:rPr>
            </w:pPr>
          </w:p>
        </w:tc>
      </w:tr>
    </w:tbl>
    <w:p w14:paraId="4A2CFB28">
      <w:pPr>
        <w:keepNext w:val="0"/>
        <w:keepLines w:val="0"/>
        <w:pageBreakBefore w:val="0"/>
        <w:widowControl/>
        <w:kinsoku/>
        <w:wordWrap/>
        <w:overflowPunct/>
        <w:topLinePunct w:val="0"/>
        <w:autoSpaceDE/>
        <w:autoSpaceDN/>
        <w:bidi w:val="0"/>
        <w:adjustRightInd/>
        <w:snapToGrid/>
        <w:spacing w:before="64" w:beforeLines="20" w:line="240" w:lineRule="exact"/>
        <w:textAlignment w:val="auto"/>
        <w:rPr>
          <w:rFonts w:hint="default" w:ascii="Times New Roman" w:hAnsi="Times New Roman" w:cs="Times New Roman"/>
          <w:color w:val="000000" w:themeColor="text1"/>
          <w:sz w:val="21"/>
          <w:szCs w:val="21"/>
          <w:lang w:bidi="ar-SA"/>
          <w14:textFill>
            <w14:solidFill>
              <w14:schemeClr w14:val="tx1"/>
            </w14:solidFill>
          </w14:textFill>
        </w:rPr>
        <w:sectPr>
          <w:headerReference r:id="rId9" w:type="default"/>
          <w:footerReference r:id="rId11" w:type="default"/>
          <w:headerReference r:id="rId10" w:type="even"/>
          <w:footerReference r:id="rId12" w:type="even"/>
          <w:pgSz w:w="16838" w:h="11905" w:orient="landscape"/>
          <w:pgMar w:top="1587" w:right="1531" w:bottom="1531" w:left="1531" w:header="850" w:footer="1417" w:gutter="0"/>
          <w:pgNumType w:fmt="decimal"/>
          <w:cols w:space="720" w:num="1"/>
          <w:docGrid w:type="linesAndChars" w:linePitch="313" w:charSpace="1024"/>
        </w:sectPr>
      </w:pPr>
      <w:r>
        <w:rPr>
          <w:rFonts w:hint="default" w:ascii="Times New Roman" w:hAnsi="Times New Roman" w:cs="Times New Roman"/>
          <w:color w:val="000000" w:themeColor="text1"/>
          <w:spacing w:val="-14"/>
          <w:kern w:val="0"/>
          <w:sz w:val="21"/>
          <w:szCs w:val="21"/>
          <w:lang w:bidi="ar-SA"/>
          <w14:textFill>
            <w14:solidFill>
              <w14:schemeClr w14:val="tx1"/>
            </w14:solidFill>
          </w14:textFill>
        </w:rPr>
        <w:t>说明：请按表格内容及要求填写，不能错填、漏填，没有的项请注明“无”。</w:t>
      </w:r>
    </w:p>
    <w:p w14:paraId="5862B952">
      <w:pPr>
        <w:keepNext w:val="0"/>
        <w:keepLines w:val="0"/>
        <w:pageBreakBefore w:val="0"/>
        <w:widowControl/>
        <w:kinsoku/>
        <w:wordWrap/>
        <w:overflowPunct/>
        <w:topLinePunct w:val="0"/>
        <w:autoSpaceDE/>
        <w:autoSpaceDN/>
        <w:bidi w:val="0"/>
        <w:adjustRightInd/>
        <w:snapToGrid/>
        <w:spacing w:line="576" w:lineRule="exact"/>
        <w:textAlignment w:val="auto"/>
        <w:rPr>
          <w:rFonts w:hint="default" w:ascii="Times New Roman" w:hAnsi="Times New Roman" w:cs="Times New Roman"/>
          <w:color w:val="000000" w:themeColor="text1"/>
          <w:lang w:bidi="ar-SA"/>
          <w14:textFill>
            <w14:solidFill>
              <w14:schemeClr w14:val="tx1"/>
            </w14:solidFill>
          </w14:textFill>
        </w:rPr>
      </w:pPr>
    </w:p>
    <w:p w14:paraId="1A9D6EAD">
      <w:pPr>
        <w:keepNext w:val="0"/>
        <w:keepLines w:val="0"/>
        <w:pageBreakBefore w:val="0"/>
        <w:widowControl/>
        <w:kinsoku/>
        <w:wordWrap/>
        <w:overflowPunct/>
        <w:topLinePunct w:val="0"/>
        <w:autoSpaceDE/>
        <w:autoSpaceDN/>
        <w:bidi w:val="0"/>
        <w:adjustRightInd/>
        <w:snapToGrid/>
        <w:spacing w:line="576" w:lineRule="exact"/>
        <w:textAlignment w:val="auto"/>
        <w:rPr>
          <w:rFonts w:hint="default" w:ascii="Times New Roman" w:hAnsi="Times New Roman" w:cs="Times New Roman"/>
          <w:color w:val="000000" w:themeColor="text1"/>
          <w:lang w:bidi="ar-SA"/>
          <w14:textFill>
            <w14:solidFill>
              <w14:schemeClr w14:val="tx1"/>
            </w14:solidFill>
          </w14:textFill>
        </w:rPr>
      </w:pPr>
    </w:p>
    <w:p w14:paraId="60A664BE">
      <w:pPr>
        <w:keepNext w:val="0"/>
        <w:keepLines w:val="0"/>
        <w:pageBreakBefore w:val="0"/>
        <w:widowControl/>
        <w:kinsoku/>
        <w:wordWrap/>
        <w:overflowPunct/>
        <w:topLinePunct w:val="0"/>
        <w:autoSpaceDE/>
        <w:autoSpaceDN/>
        <w:bidi w:val="0"/>
        <w:adjustRightInd/>
        <w:snapToGrid/>
        <w:spacing w:line="576" w:lineRule="exact"/>
        <w:textAlignment w:val="auto"/>
        <w:rPr>
          <w:rFonts w:hint="default" w:ascii="Times New Roman" w:hAnsi="Times New Roman" w:cs="Times New Roman"/>
          <w:color w:val="000000" w:themeColor="text1"/>
          <w:lang w:bidi="ar-SA"/>
          <w14:textFill>
            <w14:solidFill>
              <w14:schemeClr w14:val="tx1"/>
            </w14:solidFill>
          </w14:textFill>
        </w:rPr>
      </w:pPr>
    </w:p>
    <w:p w14:paraId="1E544AFD">
      <w:pPr>
        <w:keepNext w:val="0"/>
        <w:keepLines w:val="0"/>
        <w:pageBreakBefore w:val="0"/>
        <w:widowControl/>
        <w:kinsoku/>
        <w:wordWrap/>
        <w:overflowPunct/>
        <w:topLinePunct w:val="0"/>
        <w:autoSpaceDE/>
        <w:autoSpaceDN/>
        <w:bidi w:val="0"/>
        <w:adjustRightInd/>
        <w:snapToGrid/>
        <w:spacing w:line="576" w:lineRule="exact"/>
        <w:textAlignment w:val="auto"/>
        <w:rPr>
          <w:rFonts w:hint="default" w:ascii="Times New Roman" w:hAnsi="Times New Roman" w:cs="Times New Roman"/>
          <w:color w:val="000000" w:themeColor="text1"/>
          <w:lang w:bidi="ar-SA"/>
          <w14:textFill>
            <w14:solidFill>
              <w14:schemeClr w14:val="tx1"/>
            </w14:solidFill>
          </w14:textFill>
        </w:rPr>
      </w:pPr>
    </w:p>
    <w:p w14:paraId="7BFACC2C">
      <w:pPr>
        <w:keepNext w:val="0"/>
        <w:keepLines w:val="0"/>
        <w:pageBreakBefore w:val="0"/>
        <w:widowControl/>
        <w:kinsoku/>
        <w:wordWrap/>
        <w:overflowPunct/>
        <w:topLinePunct w:val="0"/>
        <w:autoSpaceDE/>
        <w:autoSpaceDN/>
        <w:bidi w:val="0"/>
        <w:adjustRightInd/>
        <w:snapToGrid/>
        <w:spacing w:line="576" w:lineRule="exact"/>
        <w:textAlignment w:val="auto"/>
        <w:rPr>
          <w:rFonts w:hint="default" w:ascii="Times New Roman" w:hAnsi="Times New Roman" w:cs="Times New Roman"/>
          <w:color w:val="000000" w:themeColor="text1"/>
          <w:lang w:bidi="ar-SA"/>
          <w14:textFill>
            <w14:solidFill>
              <w14:schemeClr w14:val="tx1"/>
            </w14:solidFill>
          </w14:textFill>
        </w:rPr>
      </w:pPr>
    </w:p>
    <w:p w14:paraId="6BF3A189">
      <w:pPr>
        <w:keepNext w:val="0"/>
        <w:keepLines w:val="0"/>
        <w:pageBreakBefore w:val="0"/>
        <w:widowControl/>
        <w:kinsoku/>
        <w:wordWrap/>
        <w:overflowPunct/>
        <w:topLinePunct w:val="0"/>
        <w:autoSpaceDE/>
        <w:autoSpaceDN/>
        <w:bidi w:val="0"/>
        <w:adjustRightInd/>
        <w:snapToGrid/>
        <w:spacing w:line="576" w:lineRule="exact"/>
        <w:textAlignment w:val="auto"/>
        <w:rPr>
          <w:rFonts w:hint="default" w:ascii="Times New Roman" w:hAnsi="Times New Roman" w:cs="Times New Roman"/>
          <w:color w:val="000000" w:themeColor="text1"/>
          <w:lang w:bidi="ar-SA"/>
          <w14:textFill>
            <w14:solidFill>
              <w14:schemeClr w14:val="tx1"/>
            </w14:solidFill>
          </w14:textFill>
        </w:rPr>
      </w:pPr>
    </w:p>
    <w:p w14:paraId="56B56A20">
      <w:pPr>
        <w:keepNext w:val="0"/>
        <w:keepLines w:val="0"/>
        <w:pageBreakBefore w:val="0"/>
        <w:widowControl/>
        <w:kinsoku/>
        <w:wordWrap/>
        <w:overflowPunct/>
        <w:topLinePunct w:val="0"/>
        <w:autoSpaceDE/>
        <w:autoSpaceDN/>
        <w:bidi w:val="0"/>
        <w:adjustRightInd/>
        <w:snapToGrid/>
        <w:spacing w:line="576" w:lineRule="exact"/>
        <w:textAlignment w:val="auto"/>
        <w:rPr>
          <w:rFonts w:hint="default" w:ascii="Times New Roman" w:hAnsi="Times New Roman" w:cs="Times New Roman"/>
          <w:color w:val="000000" w:themeColor="text1"/>
          <w:lang w:bidi="ar-SA"/>
          <w14:textFill>
            <w14:solidFill>
              <w14:schemeClr w14:val="tx1"/>
            </w14:solidFill>
          </w14:textFill>
        </w:rPr>
      </w:pPr>
    </w:p>
    <w:p w14:paraId="484D0FE3">
      <w:pPr>
        <w:keepNext w:val="0"/>
        <w:keepLines w:val="0"/>
        <w:pageBreakBefore w:val="0"/>
        <w:kinsoku/>
        <w:wordWrap/>
        <w:overflowPunct/>
        <w:topLinePunct w:val="0"/>
        <w:autoSpaceDE/>
        <w:autoSpaceDN/>
        <w:bidi w:val="0"/>
        <w:adjustRightInd/>
        <w:snapToGrid/>
        <w:spacing w:line="576" w:lineRule="exact"/>
        <w:textAlignment w:val="auto"/>
        <w:rPr>
          <w:rFonts w:hint="default" w:ascii="Times New Roman" w:hAnsi="Times New Roman" w:eastAsia="方正黑体_GBK" w:cs="Times New Roman"/>
          <w:color w:val="000000" w:themeColor="text1"/>
          <w:sz w:val="32"/>
          <w:szCs w:val="32"/>
          <w:shd w:val="clear" w:color="auto" w:fill="FFFFFF"/>
          <w:lang w:bidi="ar-SA"/>
          <w14:textFill>
            <w14:solidFill>
              <w14:schemeClr w14:val="tx1"/>
            </w14:solidFill>
          </w14:textFill>
        </w:rPr>
      </w:pPr>
    </w:p>
    <w:p w14:paraId="4A95F173">
      <w:pPr>
        <w:keepNext w:val="0"/>
        <w:keepLines w:val="0"/>
        <w:pageBreakBefore w:val="0"/>
        <w:kinsoku/>
        <w:wordWrap/>
        <w:overflowPunct/>
        <w:topLinePunct w:val="0"/>
        <w:autoSpaceDE/>
        <w:autoSpaceDN/>
        <w:bidi w:val="0"/>
        <w:adjustRightInd/>
        <w:snapToGrid/>
        <w:spacing w:line="576" w:lineRule="exact"/>
        <w:textAlignment w:val="auto"/>
        <w:rPr>
          <w:rFonts w:hint="default" w:ascii="Times New Roman" w:hAnsi="Times New Roman" w:eastAsia="方正黑体_GBK" w:cs="Times New Roman"/>
          <w:color w:val="000000" w:themeColor="text1"/>
          <w:sz w:val="32"/>
          <w:szCs w:val="32"/>
          <w:shd w:val="clear" w:color="auto" w:fill="FFFFFF"/>
          <w:lang w:bidi="ar-SA"/>
          <w14:textFill>
            <w14:solidFill>
              <w14:schemeClr w14:val="tx1"/>
            </w14:solidFill>
          </w14:textFill>
        </w:rPr>
      </w:pPr>
    </w:p>
    <w:p w14:paraId="002DD021">
      <w:pPr>
        <w:keepNext w:val="0"/>
        <w:keepLines w:val="0"/>
        <w:pageBreakBefore w:val="0"/>
        <w:kinsoku/>
        <w:wordWrap/>
        <w:overflowPunct/>
        <w:topLinePunct w:val="0"/>
        <w:autoSpaceDE/>
        <w:autoSpaceDN/>
        <w:bidi w:val="0"/>
        <w:adjustRightInd/>
        <w:snapToGrid/>
        <w:spacing w:line="576" w:lineRule="exact"/>
        <w:textAlignment w:val="auto"/>
        <w:rPr>
          <w:rFonts w:hint="default" w:ascii="Times New Roman" w:hAnsi="Times New Roman" w:eastAsia="方正黑体_GBK" w:cs="Times New Roman"/>
          <w:color w:val="000000" w:themeColor="text1"/>
          <w:sz w:val="32"/>
          <w:szCs w:val="32"/>
          <w:shd w:val="clear" w:color="auto" w:fill="FFFFFF"/>
          <w:lang w:bidi="ar-SA"/>
          <w14:textFill>
            <w14:solidFill>
              <w14:schemeClr w14:val="tx1"/>
            </w14:solidFill>
          </w14:textFill>
        </w:rPr>
      </w:pPr>
    </w:p>
    <w:p w14:paraId="198C466E">
      <w:pPr>
        <w:keepNext w:val="0"/>
        <w:keepLines w:val="0"/>
        <w:pageBreakBefore w:val="0"/>
        <w:kinsoku/>
        <w:wordWrap/>
        <w:overflowPunct/>
        <w:topLinePunct w:val="0"/>
        <w:autoSpaceDE/>
        <w:autoSpaceDN/>
        <w:bidi w:val="0"/>
        <w:adjustRightInd/>
        <w:snapToGrid/>
        <w:spacing w:line="576" w:lineRule="exact"/>
        <w:textAlignment w:val="auto"/>
        <w:rPr>
          <w:rFonts w:hint="default" w:ascii="Times New Roman" w:hAnsi="Times New Roman" w:eastAsia="方正黑体_GBK" w:cs="Times New Roman"/>
          <w:color w:val="000000" w:themeColor="text1"/>
          <w:sz w:val="32"/>
          <w:szCs w:val="32"/>
          <w:shd w:val="clear" w:color="auto" w:fill="FFFFFF"/>
          <w:lang w:bidi="ar-SA"/>
          <w14:textFill>
            <w14:solidFill>
              <w14:schemeClr w14:val="tx1"/>
            </w14:solidFill>
          </w14:textFill>
        </w:rPr>
      </w:pPr>
    </w:p>
    <w:p w14:paraId="1CA12E9A">
      <w:pPr>
        <w:keepNext w:val="0"/>
        <w:keepLines w:val="0"/>
        <w:pageBreakBefore w:val="0"/>
        <w:kinsoku/>
        <w:wordWrap/>
        <w:overflowPunct/>
        <w:topLinePunct w:val="0"/>
        <w:autoSpaceDE/>
        <w:autoSpaceDN/>
        <w:bidi w:val="0"/>
        <w:adjustRightInd/>
        <w:snapToGrid/>
        <w:spacing w:line="576" w:lineRule="exact"/>
        <w:textAlignment w:val="auto"/>
        <w:rPr>
          <w:rFonts w:hint="default" w:ascii="Times New Roman" w:hAnsi="Times New Roman" w:eastAsia="方正黑体_GBK" w:cs="Times New Roman"/>
          <w:color w:val="000000" w:themeColor="text1"/>
          <w:sz w:val="32"/>
          <w:szCs w:val="32"/>
          <w:shd w:val="clear" w:color="auto" w:fill="FFFFFF"/>
          <w:lang w:bidi="ar-SA"/>
          <w14:textFill>
            <w14:solidFill>
              <w14:schemeClr w14:val="tx1"/>
            </w14:solidFill>
          </w14:textFill>
        </w:rPr>
      </w:pPr>
    </w:p>
    <w:p w14:paraId="409A00E8">
      <w:pPr>
        <w:keepNext w:val="0"/>
        <w:keepLines w:val="0"/>
        <w:pageBreakBefore w:val="0"/>
        <w:kinsoku/>
        <w:wordWrap/>
        <w:overflowPunct/>
        <w:topLinePunct w:val="0"/>
        <w:autoSpaceDE/>
        <w:autoSpaceDN/>
        <w:bidi w:val="0"/>
        <w:adjustRightInd/>
        <w:snapToGrid/>
        <w:spacing w:line="576" w:lineRule="exact"/>
        <w:textAlignment w:val="auto"/>
        <w:rPr>
          <w:rFonts w:hint="default" w:ascii="Times New Roman" w:hAnsi="Times New Roman" w:eastAsia="方正黑体_GBK" w:cs="Times New Roman"/>
          <w:color w:val="000000" w:themeColor="text1"/>
          <w:sz w:val="32"/>
          <w:szCs w:val="32"/>
          <w:shd w:val="clear" w:color="auto" w:fill="FFFFFF"/>
          <w:lang w:bidi="ar-SA"/>
          <w14:textFill>
            <w14:solidFill>
              <w14:schemeClr w14:val="tx1"/>
            </w14:solidFill>
          </w14:textFill>
        </w:rPr>
      </w:pPr>
    </w:p>
    <w:p w14:paraId="57EA7D15">
      <w:pPr>
        <w:pStyle w:val="2"/>
        <w:keepNext w:val="0"/>
        <w:keepLines w:val="0"/>
        <w:pageBreakBefore w:val="0"/>
        <w:kinsoku/>
        <w:wordWrap/>
        <w:overflowPunct/>
        <w:topLinePunct w:val="0"/>
        <w:autoSpaceDE/>
        <w:autoSpaceDN/>
        <w:bidi w:val="0"/>
        <w:adjustRightInd/>
        <w:snapToGrid/>
        <w:spacing w:after="0" w:line="576" w:lineRule="exact"/>
        <w:textAlignment w:val="auto"/>
        <w:rPr>
          <w:rFonts w:hint="default" w:ascii="Times New Roman" w:hAnsi="Times New Roman" w:eastAsia="方正黑体_GBK" w:cs="Times New Roman"/>
          <w:color w:val="000000" w:themeColor="text1"/>
          <w:sz w:val="32"/>
          <w:szCs w:val="32"/>
          <w:shd w:val="clear" w:color="auto" w:fill="FFFFFF"/>
          <w:lang w:bidi="ar-SA"/>
          <w14:textFill>
            <w14:solidFill>
              <w14:schemeClr w14:val="tx1"/>
            </w14:solidFill>
          </w14:textFill>
        </w:rPr>
      </w:pPr>
    </w:p>
    <w:p w14:paraId="7AB84E7A">
      <w:pPr>
        <w:pStyle w:val="2"/>
        <w:keepNext w:val="0"/>
        <w:keepLines w:val="0"/>
        <w:pageBreakBefore w:val="0"/>
        <w:kinsoku/>
        <w:wordWrap/>
        <w:overflowPunct/>
        <w:topLinePunct w:val="0"/>
        <w:autoSpaceDE/>
        <w:autoSpaceDN/>
        <w:bidi w:val="0"/>
        <w:adjustRightInd/>
        <w:snapToGrid/>
        <w:spacing w:after="0" w:line="576" w:lineRule="exact"/>
        <w:textAlignment w:val="auto"/>
        <w:rPr>
          <w:rFonts w:hint="default" w:ascii="Times New Roman" w:hAnsi="Times New Roman" w:eastAsia="方正黑体_GBK" w:cs="Times New Roman"/>
          <w:color w:val="000000" w:themeColor="text1"/>
          <w:sz w:val="32"/>
          <w:szCs w:val="32"/>
          <w:shd w:val="clear" w:color="auto" w:fill="FFFFFF"/>
          <w:lang w:bidi="ar-SA"/>
          <w14:textFill>
            <w14:solidFill>
              <w14:schemeClr w14:val="tx1"/>
            </w14:solidFill>
          </w14:textFill>
        </w:rPr>
      </w:pPr>
    </w:p>
    <w:p w14:paraId="79562E3A">
      <w:pPr>
        <w:pStyle w:val="2"/>
        <w:keepNext w:val="0"/>
        <w:keepLines w:val="0"/>
        <w:pageBreakBefore w:val="0"/>
        <w:kinsoku/>
        <w:wordWrap/>
        <w:overflowPunct/>
        <w:topLinePunct w:val="0"/>
        <w:autoSpaceDE/>
        <w:autoSpaceDN/>
        <w:bidi w:val="0"/>
        <w:adjustRightInd/>
        <w:snapToGrid/>
        <w:spacing w:after="0" w:line="576" w:lineRule="exact"/>
        <w:textAlignment w:val="auto"/>
        <w:rPr>
          <w:rFonts w:hint="default" w:ascii="Times New Roman" w:hAnsi="Times New Roman" w:eastAsia="方正黑体_GBK" w:cs="Times New Roman"/>
          <w:color w:val="000000" w:themeColor="text1"/>
          <w:sz w:val="32"/>
          <w:szCs w:val="32"/>
          <w:shd w:val="clear" w:color="auto" w:fill="FFFFFF"/>
          <w:lang w:bidi="ar-SA"/>
          <w14:textFill>
            <w14:solidFill>
              <w14:schemeClr w14:val="tx1"/>
            </w14:solidFill>
          </w14:textFill>
        </w:rPr>
      </w:pPr>
    </w:p>
    <w:p w14:paraId="15445BBD">
      <w:pPr>
        <w:pStyle w:val="2"/>
        <w:keepNext w:val="0"/>
        <w:keepLines w:val="0"/>
        <w:pageBreakBefore w:val="0"/>
        <w:kinsoku/>
        <w:wordWrap/>
        <w:overflowPunct/>
        <w:topLinePunct w:val="0"/>
        <w:autoSpaceDE/>
        <w:autoSpaceDN/>
        <w:bidi w:val="0"/>
        <w:adjustRightInd/>
        <w:snapToGrid/>
        <w:spacing w:after="0" w:line="576" w:lineRule="exact"/>
        <w:textAlignment w:val="auto"/>
        <w:rPr>
          <w:rFonts w:hint="default" w:ascii="Times New Roman" w:hAnsi="Times New Roman" w:eastAsia="方正黑体_GBK" w:cs="Times New Roman"/>
          <w:color w:val="000000" w:themeColor="text1"/>
          <w:sz w:val="32"/>
          <w:szCs w:val="32"/>
          <w:shd w:val="clear" w:color="auto" w:fill="FFFFFF"/>
          <w:lang w:bidi="ar-SA"/>
          <w14:textFill>
            <w14:solidFill>
              <w14:schemeClr w14:val="tx1"/>
            </w14:solidFill>
          </w14:textFill>
        </w:rPr>
      </w:pPr>
    </w:p>
    <w:p w14:paraId="1EF5C50C">
      <w:pPr>
        <w:pStyle w:val="2"/>
        <w:keepNext w:val="0"/>
        <w:keepLines w:val="0"/>
        <w:pageBreakBefore w:val="0"/>
        <w:kinsoku/>
        <w:wordWrap/>
        <w:overflowPunct/>
        <w:topLinePunct w:val="0"/>
        <w:autoSpaceDE/>
        <w:autoSpaceDN/>
        <w:bidi w:val="0"/>
        <w:adjustRightInd/>
        <w:snapToGrid/>
        <w:spacing w:after="0" w:line="576" w:lineRule="exact"/>
        <w:textAlignment w:val="auto"/>
        <w:rPr>
          <w:rFonts w:hint="default" w:ascii="Times New Roman" w:hAnsi="Times New Roman" w:eastAsia="方正黑体_GBK" w:cs="Times New Roman"/>
          <w:color w:val="000000" w:themeColor="text1"/>
          <w:sz w:val="32"/>
          <w:szCs w:val="32"/>
          <w:shd w:val="clear" w:color="auto" w:fill="FFFFFF"/>
          <w:lang w:bidi="ar-SA"/>
          <w14:textFill>
            <w14:solidFill>
              <w14:schemeClr w14:val="tx1"/>
            </w14:solidFill>
          </w14:textFill>
        </w:rPr>
      </w:pPr>
    </w:p>
    <w:p w14:paraId="69B3B3FA">
      <w:pPr>
        <w:pStyle w:val="2"/>
        <w:keepNext w:val="0"/>
        <w:keepLines w:val="0"/>
        <w:pageBreakBefore w:val="0"/>
        <w:kinsoku/>
        <w:wordWrap/>
        <w:overflowPunct/>
        <w:topLinePunct w:val="0"/>
        <w:autoSpaceDE/>
        <w:autoSpaceDN/>
        <w:bidi w:val="0"/>
        <w:adjustRightInd/>
        <w:snapToGrid/>
        <w:spacing w:after="0" w:line="576" w:lineRule="exact"/>
        <w:textAlignment w:val="auto"/>
        <w:rPr>
          <w:rFonts w:hint="default" w:ascii="Times New Roman" w:hAnsi="Times New Roman" w:eastAsia="方正黑体_GBK" w:cs="Times New Roman"/>
          <w:color w:val="000000" w:themeColor="text1"/>
          <w:sz w:val="32"/>
          <w:szCs w:val="32"/>
          <w:shd w:val="clear" w:color="auto" w:fill="FFFFFF"/>
          <w:lang w:bidi="ar-SA"/>
          <w14:textFill>
            <w14:solidFill>
              <w14:schemeClr w14:val="tx1"/>
            </w14:solidFill>
          </w14:textFill>
        </w:rPr>
      </w:pPr>
    </w:p>
    <w:p w14:paraId="61A040F6">
      <w:pPr>
        <w:pStyle w:val="2"/>
        <w:keepNext w:val="0"/>
        <w:keepLines w:val="0"/>
        <w:pageBreakBefore w:val="0"/>
        <w:kinsoku/>
        <w:wordWrap/>
        <w:overflowPunct/>
        <w:topLinePunct w:val="0"/>
        <w:autoSpaceDE/>
        <w:autoSpaceDN/>
        <w:bidi w:val="0"/>
        <w:adjustRightInd/>
        <w:snapToGrid/>
        <w:spacing w:after="0" w:line="576" w:lineRule="exact"/>
        <w:textAlignment w:val="auto"/>
        <w:rPr>
          <w:rFonts w:hint="default" w:ascii="Times New Roman" w:hAnsi="Times New Roman" w:eastAsia="方正黑体_GBK" w:cs="Times New Roman"/>
          <w:color w:val="000000" w:themeColor="text1"/>
          <w:sz w:val="32"/>
          <w:szCs w:val="32"/>
          <w:shd w:val="clear" w:color="auto" w:fill="FFFFFF"/>
          <w:lang w:bidi="ar-SA"/>
          <w14:textFill>
            <w14:solidFill>
              <w14:schemeClr w14:val="tx1"/>
            </w14:solidFill>
          </w14:textFill>
        </w:rPr>
      </w:pPr>
    </w:p>
    <w:p w14:paraId="54A4AC58">
      <w:pPr>
        <w:pStyle w:val="2"/>
        <w:keepNext w:val="0"/>
        <w:keepLines w:val="0"/>
        <w:pageBreakBefore w:val="0"/>
        <w:kinsoku/>
        <w:wordWrap/>
        <w:overflowPunct/>
        <w:topLinePunct w:val="0"/>
        <w:autoSpaceDE/>
        <w:autoSpaceDN/>
        <w:bidi w:val="0"/>
        <w:adjustRightInd/>
        <w:snapToGrid/>
        <w:spacing w:after="0" w:line="576" w:lineRule="exact"/>
        <w:textAlignment w:val="auto"/>
        <w:rPr>
          <w:rFonts w:hint="default" w:ascii="Times New Roman" w:hAnsi="Times New Roman" w:eastAsia="方正黑体_GBK" w:cs="Times New Roman"/>
          <w:color w:val="000000" w:themeColor="text1"/>
          <w:sz w:val="32"/>
          <w:szCs w:val="32"/>
          <w:shd w:val="clear" w:color="auto" w:fill="FFFFFF"/>
          <w:lang w:bidi="ar-SA"/>
          <w14:textFill>
            <w14:solidFill>
              <w14:schemeClr w14:val="tx1"/>
            </w14:solidFill>
          </w14:textFill>
        </w:rPr>
      </w:pPr>
    </w:p>
    <w:p w14:paraId="541C6690">
      <w:pPr>
        <w:keepNext w:val="0"/>
        <w:keepLines w:val="0"/>
        <w:pageBreakBefore w:val="0"/>
        <w:kinsoku/>
        <w:wordWrap/>
        <w:overflowPunct/>
        <w:topLinePunct w:val="0"/>
        <w:autoSpaceDE/>
        <w:autoSpaceDN/>
        <w:bidi w:val="0"/>
        <w:adjustRightInd/>
        <w:snapToGrid/>
        <w:spacing w:line="576" w:lineRule="exact"/>
        <w:textAlignment w:val="auto"/>
        <w:rPr>
          <w:rFonts w:hint="default" w:ascii="Times New Roman" w:hAnsi="Times New Roman" w:eastAsia="方正小标宋_GBK" w:cs="Times New Roman"/>
          <w:color w:val="000000" w:themeColor="text1"/>
          <w:sz w:val="32"/>
          <w:szCs w:val="32"/>
          <w:highlight w:val="none"/>
          <w:shd w:val="clear" w:color="auto" w:fill="FFFFFF"/>
          <w:lang w:val="en-US" w:eastAsia="zh-CN" w:bidi="ar-SA"/>
          <w14:textFill>
            <w14:solidFill>
              <w14:schemeClr w14:val="tx1"/>
            </w14:solidFill>
          </w14:textFill>
        </w:rPr>
      </w:pPr>
      <w:r>
        <w:rPr>
          <w:rFonts w:hint="default" w:ascii="Times New Roman" w:hAnsi="Times New Roman" w:eastAsia="黑体" w:cs="Times New Roman"/>
          <w:color w:val="000000" w:themeColor="text1"/>
          <w:sz w:val="32"/>
          <w:szCs w:val="32"/>
          <w:highlight w:val="none"/>
          <w:shd w:val="clear" w:color="auto" w:fill="FFFFFF"/>
          <w:lang w:bidi="ar-SA"/>
          <w14:textFill>
            <w14:solidFill>
              <w14:schemeClr w14:val="tx1"/>
            </w14:solidFill>
          </w14:textFill>
        </w:rPr>
        <w:t>信息公开选项：</w:t>
      </w:r>
      <w:r>
        <w:rPr>
          <w:rFonts w:hint="eastAsia" w:ascii="方正小标宋简体" w:hAnsi="方正小标宋简体" w:eastAsia="方正小标宋简体" w:cs="方正小标宋简体"/>
          <w:color w:val="000000" w:themeColor="text1"/>
          <w:sz w:val="32"/>
          <w:szCs w:val="32"/>
          <w:highlight w:val="none"/>
          <w:shd w:val="clear" w:color="auto" w:fill="FFFFFF"/>
          <w:lang w:val="en-US" w:eastAsia="zh-CN" w:bidi="ar-SA"/>
          <w14:textFill>
            <w14:solidFill>
              <w14:schemeClr w14:val="tx1"/>
            </w14:solidFill>
          </w14:textFill>
        </w:rPr>
        <w:t>主动</w:t>
      </w:r>
      <w:r>
        <w:rPr>
          <w:rFonts w:hint="eastAsia" w:ascii="方正小标宋简体" w:hAnsi="方正小标宋简体" w:eastAsia="方正小标宋简体" w:cs="方正小标宋简体"/>
          <w:color w:val="000000" w:themeColor="text1"/>
          <w:sz w:val="32"/>
          <w:szCs w:val="32"/>
          <w:highlight w:val="none"/>
          <w:shd w:val="clear" w:color="auto" w:fill="FFFFFF"/>
          <w:lang w:bidi="ar-SA"/>
          <w14:textFill>
            <w14:solidFill>
              <w14:schemeClr w14:val="tx1"/>
            </w14:solidFill>
          </w14:textFill>
        </w:rPr>
        <w:t>公开</w:t>
      </w:r>
    </w:p>
    <w:sectPr>
      <w:footerReference r:id="rId1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5967900-A1A6-4898-BF9C-D995E9EC461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BEA1A61E-BF01-416D-9E00-02B0FBE78244}"/>
  </w:font>
  <w:font w:name="AR PL UKai CN">
    <w:altName w:val="宋体"/>
    <w:panose1 w:val="02000503000000000000"/>
    <w:charset w:val="86"/>
    <w:family w:val="auto"/>
    <w:pitch w:val="default"/>
    <w:sig w:usb0="00000000" w:usb1="00000000" w:usb2="00000036" w:usb3="00000000" w:csb0="2016009F" w:csb1="DFD70000"/>
  </w:font>
  <w:font w:name="方正仿宋_GBK">
    <w:panose1 w:val="03000509000000000000"/>
    <w:charset w:val="86"/>
    <w:family w:val="auto"/>
    <w:pitch w:val="default"/>
    <w:sig w:usb0="00000001" w:usb1="080E0000" w:usb2="00000000" w:usb3="00000000" w:csb0="00040000" w:csb1="00000000"/>
    <w:embedRegular r:id="rId3" w:fontKey="{471E54C7-CC75-4694-965C-9E111EF0BBF7}"/>
  </w:font>
  <w:font w:name="方正小标宋简体">
    <w:panose1 w:val="03000509000000000000"/>
    <w:charset w:val="86"/>
    <w:family w:val="auto"/>
    <w:pitch w:val="default"/>
    <w:sig w:usb0="00000001" w:usb1="080E0000" w:usb2="00000000" w:usb3="00000000" w:csb0="00040000" w:csb1="00000000"/>
    <w:embedRegular r:id="rId4" w:fontKey="{BAE8DC84-5797-4716-B7B5-222D6F9DDE72}"/>
  </w:font>
  <w:font w:name="MS Gothic">
    <w:panose1 w:val="020B0609070205080204"/>
    <w:charset w:val="80"/>
    <w:family w:val="modern"/>
    <w:pitch w:val="default"/>
    <w:sig w:usb0="E00002FF" w:usb1="6AC7FDFB" w:usb2="00000012" w:usb3="00000000" w:csb0="4002009F" w:csb1="DFD70000"/>
  </w:font>
  <w:font w:name="楷体">
    <w:panose1 w:val="02010609060101010101"/>
    <w:charset w:val="86"/>
    <w:family w:val="modern"/>
    <w:pitch w:val="default"/>
    <w:sig w:usb0="800002BF" w:usb1="38CF7CFA" w:usb2="00000016" w:usb3="00000000" w:csb0="00040001" w:csb1="00000000"/>
    <w:embedRegular r:id="rId5" w:fontKey="{A9742219-902E-4C8A-858A-13AEE7B40A18}"/>
  </w:font>
  <w:font w:name="方正黑体简体">
    <w:altName w:val="微软雅黑"/>
    <w:panose1 w:val="02010601030101010101"/>
    <w:charset w:val="86"/>
    <w:family w:val="auto"/>
    <w:pitch w:val="default"/>
    <w:sig w:usb0="00000000" w:usb1="00000000" w:usb2="00000000" w:usb3="00000000" w:csb0="00040000" w:csb1="00000000"/>
    <w:embedRegular r:id="rId6" w:fontKey="{9B63FED6-49A4-4632-B5F7-45267A7F7BEF}"/>
  </w:font>
  <w:font w:name="微软雅黑">
    <w:panose1 w:val="020B0503020204020204"/>
    <w:charset w:val="86"/>
    <w:family w:val="auto"/>
    <w:pitch w:val="default"/>
    <w:sig w:usb0="80000287" w:usb1="280F3C52" w:usb2="00000016" w:usb3="00000000" w:csb0="0004001F" w:csb1="00000000"/>
  </w:font>
  <w:font w:name="方正小标宋_GBK">
    <w:panose1 w:val="03000509000000000000"/>
    <w:charset w:val="86"/>
    <w:family w:val="script"/>
    <w:pitch w:val="default"/>
    <w:sig w:usb0="00000001" w:usb1="080E0000" w:usb2="00000000" w:usb3="00000000" w:csb0="00040000" w:csb1="00000000"/>
    <w:embedRegular r:id="rId7" w:fontKey="{C5F5DA58-C483-4EDB-867A-4464F7B68BB0}"/>
  </w:font>
  <w:font w:name="方正黑体_GBK">
    <w:panose1 w:val="03000509000000000000"/>
    <w:charset w:val="86"/>
    <w:family w:val="auto"/>
    <w:pitch w:val="default"/>
    <w:sig w:usb0="00000001" w:usb1="080E0000" w:usb2="00000000" w:usb3="00000000" w:csb0="00040000" w:csb1="00000000"/>
    <w:embedRegular r:id="rId8" w:fontKey="{A3F19235-5D69-4D02-9CE8-720CD2C8569A}"/>
  </w:font>
  <w:font w:name="方正仿宋_GB2312">
    <w:panose1 w:val="02000000000000000000"/>
    <w:charset w:val="86"/>
    <w:family w:val="auto"/>
    <w:pitch w:val="default"/>
    <w:sig w:usb0="A00002BF" w:usb1="184F6CFA" w:usb2="00000012" w:usb3="00000000" w:csb0="00040001" w:csb1="00000000"/>
    <w:embedRegular r:id="rId9" w:fontKey="{1BA6FAE7-27AB-40F5-8F32-C5EDFF6FA775}"/>
  </w:font>
  <w:font w:name="楷体_GB2312">
    <w:panose1 w:val="02010609030101010101"/>
    <w:charset w:val="86"/>
    <w:family w:val="modern"/>
    <w:pitch w:val="default"/>
    <w:sig w:usb0="00000001" w:usb1="080E0000" w:usb2="00000000" w:usb3="00000000" w:csb0="00040000" w:csb1="00000000"/>
    <w:embedRegular r:id="rId10" w:fontKey="{7A3D037B-9ECB-49D7-9209-ADB65CAB069E}"/>
  </w:font>
  <w:font w:name="幼圆">
    <w:panose1 w:val="02010509060101010101"/>
    <w:charset w:val="86"/>
    <w:family w:val="modern"/>
    <w:pitch w:val="default"/>
    <w:sig w:usb0="00000001" w:usb1="080E0000" w:usb2="00000000" w:usb3="00000000" w:csb0="00040000" w:csb1="00000000"/>
    <w:embedRegular r:id="rId11" w:fontKey="{61A62E23-1045-4036-B400-1EC62ACE737F}"/>
  </w:font>
  <w:font w:name="WPSEMBED1">
    <w:panose1 w:val="03000509000000000000"/>
    <w:charset w:val="86"/>
    <w:family w:val="auto"/>
    <w:pitch w:val="default"/>
    <w:sig w:usb0="00000001" w:usb1="080E0000" w:usb2="00000000" w:usb3="00000000" w:csb0="00040000" w:csb1="00000000"/>
  </w:font>
  <w:font w:name="WPSEMBED2">
    <w:panose1 w:val="02000000000000000000"/>
    <w:charset w:val="86"/>
    <w:family w:val="auto"/>
    <w:pitch w:val="default"/>
    <w:sig w:usb0="A00002BF" w:usb1="184F6CFA" w:usb2="00000012" w:usb3="00000000" w:csb0="00040001" w:csb1="00000000"/>
  </w:font>
  <w:font w:name="WPSEMBED3">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73914">
    <w:pPr>
      <w:pStyle w:val="4"/>
      <w:wordWrap w:val="0"/>
      <w:jc w:val="right"/>
      <w:rPr>
        <w:rFonts w:hint="eastAsia" w:ascii="宋体" w:hAnsi="宋体"/>
        <w:sz w:val="28"/>
        <w:szCs w:val="28"/>
        <w:lang w:eastAsia="zh-CN"/>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104775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CDED81">
                          <w:pPr>
                            <w:pStyle w:val="4"/>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8.25pt;height:144pt;width:144pt;mso-position-horizontal:outside;mso-position-horizontal-relative:margin;mso-wrap-style:none;z-index:251661312;mso-width-relative:page;mso-height-relative:page;" filled="f" stroked="f" coordsize="21600,21600" o:gfxdata="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ohGQN1AAAAAcBAAAPAAAAAAAAAAEAIAAAACIAAABkcnMvZG93bnJldi54bWxQSwEC&#10;FAAUAAAACACHTuJAa4X5+zECAABhBAAADgAAAAAAAAABACAAAAAjAQAAZHJzL2Uyb0RvYy54bWxQ&#10;SwUGAAAAAAYABgBZAQAAxgUAAAAA&#10;">
              <v:fill on="f" focussize="0,0"/>
              <v:stroke on="f" weight="0.5pt"/>
              <v:imagedata o:title=""/>
              <o:lock v:ext="edit" aspectratio="f"/>
              <v:textbox inset="0mm,0mm,0mm,0mm" style="mso-fit-shape-to-text:t;">
                <w:txbxContent>
                  <w:p w14:paraId="7CCDED81">
                    <w:pPr>
                      <w:pStyle w:val="4"/>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97125">
    <w:pPr>
      <w:pStyle w:val="4"/>
      <w:ind w:firstLine="180" w:firstLineChars="1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182A9">
    <w:pPr>
      <w:pStyle w:val="4"/>
      <w:wordWrap w:val="0"/>
      <w:jc w:val="right"/>
      <w:rPr>
        <w:rFonts w:hint="eastAsia" w:ascii="宋体" w:hAnsi="宋体"/>
        <w:sz w:val="28"/>
        <w:szCs w:val="28"/>
        <w:lang w:eastAsia="zh-CN"/>
      </w:rPr>
    </w:pPr>
    <w:r>
      <w:rPr>
        <w:sz w:val="2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104775</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200E15">
                          <w:pPr>
                            <w:pStyle w:val="4"/>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20</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8.25pt;height:144pt;width:144pt;mso-position-horizontal:outside;mso-position-horizontal-relative:margin;mso-wrap-style:none;z-index:251663360;mso-width-relative:page;mso-height-relative:page;" filled="f" stroked="f" coordsize="21600,21600" o:gfxdata="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aIRkDdQAAAAHAQAADwAAAAAAAAABACAAAAAiAAAAZHJzL2Rvd25yZXYueG1sUEsB&#10;AhQAFAAAAAgAh07iQLqMOCsyAgAAYQQAAA4AAAAAAAAAAQAgAAAAIwEAAGRycy9lMm9Eb2MueG1s&#10;UEsFBgAAAAAGAAYAWQEAAMcFAAAAAA==&#10;">
              <v:fill on="f" focussize="0,0"/>
              <v:stroke on="f" weight="0.5pt"/>
              <v:imagedata o:title=""/>
              <o:lock v:ext="edit" aspectratio="f"/>
              <v:textbox inset="0mm,0mm,0mm,0mm" style="mso-fit-shape-to-text:t;">
                <w:txbxContent>
                  <w:p w14:paraId="24200E15">
                    <w:pPr>
                      <w:pStyle w:val="4"/>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20</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2EDE5">
    <w:pPr>
      <w:pStyle w:val="4"/>
      <w:ind w:firstLine="180" w:firstLineChars="100"/>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104775</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88FD42">
                          <w:pPr>
                            <w:pStyle w:val="4"/>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8.25pt;height:144pt;width:144pt;mso-position-horizontal:outside;mso-position-horizontal-relative:margin;mso-wrap-style:none;z-index:251664384;mso-width-relative:page;mso-height-relative:page;" filled="f" stroked="f" coordsize="21600,21600" o:gfxdata="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aIRkDdQAAAAHAQAADwAAAAAAAAABACAAAAAiAAAAZHJzL2Rvd25yZXYueG1sUEsB&#10;AhQAFAAAAAgAh07iQH+OrREyAgAAYQQAAA4AAAAAAAAAAQAgAAAAIwEAAGRycy9lMm9Eb2MueG1s&#10;UEsFBgAAAAAGAAYAWQEAAMcFAAAAAA==&#10;">
              <v:fill on="f" focussize="0,0"/>
              <v:stroke on="f" weight="0.5pt"/>
              <v:imagedata o:title=""/>
              <o:lock v:ext="edit" aspectratio="f"/>
              <v:textbox inset="0mm,0mm,0mm,0mm" style="mso-fit-shape-to-text:t;">
                <w:txbxContent>
                  <w:p w14:paraId="6088FD42">
                    <w:pPr>
                      <w:pStyle w:val="4"/>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CA465">
    <w:pPr>
      <w:pStyle w:val="4"/>
      <w:wordWrap w:val="0"/>
      <w:jc w:val="right"/>
      <w:rPr>
        <w:rFonts w:hint="eastAsia" w:ascii="宋体" w:hAnsi="宋体"/>
        <w:sz w:val="28"/>
        <w:szCs w:val="28"/>
        <w:lang w:eastAsia="zh-CN"/>
      </w:rPr>
    </w:pPr>
    <w:r>
      <w:rPr>
        <w:sz w:val="2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104775</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9360EB">
                          <w:pPr>
                            <w:pStyle w:val="4"/>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20</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8.25pt;height:144pt;width:144pt;mso-position-horizontal:outside;mso-position-horizontal-relative:margin;mso-wrap-style:none;z-index:251665408;mso-width-relative:page;mso-height-relative:page;" filled="f" stroked="f" coordsize="21600,21600" o:gfxdata="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aIRkDdQAAAAHAQAADwAAAAAAAAABACAAAAAiAAAAZHJzL2Rvd25yZXYueG1sUEsB&#10;AhQAFAAAAAgAh07iQMDApX4yAgAAYwQAAA4AAAAAAAAAAQAgAAAAIwEAAGRycy9lMm9Eb2MueG1s&#10;UEsFBgAAAAAGAAYAWQEAAMcFAAAAAA==&#10;">
              <v:fill on="f" focussize="0,0"/>
              <v:stroke on="f" weight="0.5pt"/>
              <v:imagedata o:title=""/>
              <o:lock v:ext="edit" aspectratio="f"/>
              <v:textbox inset="0mm,0mm,0mm,0mm" style="mso-fit-shape-to-text:t;">
                <w:txbxContent>
                  <w:p w14:paraId="0A9360EB">
                    <w:pPr>
                      <w:pStyle w:val="4"/>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20</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9C9F1">
    <w:pPr>
      <w:pStyle w:val="4"/>
      <w:wordWrap w:val="0"/>
      <w:jc w:val="both"/>
      <w:rPr>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104775</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9EC582">
                          <w:pPr>
                            <w:pStyle w:val="4"/>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13</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8.25pt;height:144pt;width:144pt;mso-position-horizontal:outside;mso-position-horizontal-relative:margin;mso-wrap-style:none;z-index:251662336;mso-width-relative:page;mso-height-relative:page;" filled="f" stroked="f" coordsize="21600,21600" o:gfxdata="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aIRkDdQAAAAHAQAADwAAAAAAAAABACAAAAAiAAAAZHJzL2Rvd25yZXYueG1sUEsB&#10;AhQAFAAAAAgAh07iQOGA044yAgAAYQQAAA4AAAAAAAAAAQAgAAAAIwEAAGRycy9lMm9Eb2MueG1s&#10;UEsFBgAAAAAGAAYAWQEAAMcFAAAAAA==&#10;">
              <v:fill on="f" focussize="0,0"/>
              <v:stroke on="f" weight="0.5pt"/>
              <v:imagedata o:title=""/>
              <o:lock v:ext="edit" aspectratio="f"/>
              <v:textbox inset="0mm,0mm,0mm,0mm" style="mso-fit-shape-to-text:t;">
                <w:txbxContent>
                  <w:p w14:paraId="7E9EC582">
                    <w:pPr>
                      <w:pStyle w:val="4"/>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13</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73FDA">
    <w:pPr>
      <w:pStyle w:val="4"/>
      <w:ind w:left="-3" w:leftChars="-1" w:right="640" w:rightChars="200" w:firstLine="344" w:firstLineChars="123"/>
      <w:jc w:val="both"/>
      <w:rPr>
        <w:rFonts w:hint="eastAsia" w:ascii="宋体" w:eastAsia="宋体" w:cs="宋体"/>
        <w:sz w:val="28"/>
        <w:szCs w:val="28"/>
        <w:lang w:bidi="ar-SA"/>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914400" cy="264795"/>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914400" cy="264795"/>
                      </a:xfrm>
                      <a:prstGeom prst="rect">
                        <a:avLst/>
                      </a:prstGeom>
                      <a:noFill/>
                      <a:ln>
                        <a:noFill/>
                      </a:ln>
                    </wps:spPr>
                    <wps:txbx>
                      <w:txbxContent>
                        <w:p w14:paraId="6198919F">
                          <w:pPr>
                            <w:pStyle w:val="4"/>
                            <w:keepNext w:val="0"/>
                            <w:keepLines w:val="0"/>
                            <w:pageBreakBefore w:val="0"/>
                            <w:widowControl w:val="0"/>
                            <w:kinsoku/>
                            <w:wordWrap/>
                            <w:overflowPunct/>
                            <w:topLinePunct w:val="0"/>
                            <w:bidi w:val="0"/>
                            <w:adjustRightInd/>
                            <w:snapToGrid w:val="0"/>
                            <w:ind w:left="320" w:leftChars="100"/>
                            <w:textAlignment w:val="auto"/>
                            <w:rPr>
                              <w:rFonts w:hint="eastAsia" w:ascii="宋体" w:eastAsia="宋体" w:cs="宋体"/>
                              <w:sz w:val="28"/>
                              <w:szCs w:val="28"/>
                              <w:lang w:bidi="ar-SA"/>
                            </w:rPr>
                          </w:pPr>
                          <w:r>
                            <w:rPr>
                              <w:rFonts w:hint="eastAsia" w:ascii="宋体" w:eastAsia="宋体" w:cs="宋体"/>
                              <w:sz w:val="28"/>
                              <w:szCs w:val="28"/>
                              <w:lang w:bidi="ar-SA"/>
                            </w:rPr>
                            <w:t xml:space="preserve">— </w:t>
                          </w:r>
                          <w:r>
                            <w:rPr>
                              <w:rFonts w:hint="eastAsia" w:ascii="宋体" w:eastAsia="宋体" w:cs="宋体"/>
                              <w:sz w:val="28"/>
                              <w:szCs w:val="28"/>
                              <w:lang w:bidi="ar-SA"/>
                            </w:rPr>
                            <w:fldChar w:fldCharType="begin"/>
                          </w:r>
                          <w:r>
                            <w:rPr>
                              <w:rFonts w:hint="eastAsia" w:ascii="宋体" w:eastAsia="宋体" w:cs="宋体"/>
                              <w:sz w:val="28"/>
                              <w:szCs w:val="28"/>
                              <w:lang w:bidi="ar-SA"/>
                            </w:rPr>
                            <w:instrText xml:space="preserve"> PAGE  \* MERGEFORMAT </w:instrText>
                          </w:r>
                          <w:r>
                            <w:rPr>
                              <w:rFonts w:hint="eastAsia" w:ascii="宋体" w:eastAsia="宋体" w:cs="宋体"/>
                              <w:sz w:val="28"/>
                              <w:szCs w:val="28"/>
                              <w:lang w:bidi="ar-SA"/>
                            </w:rPr>
                            <w:fldChar w:fldCharType="separate"/>
                          </w:r>
                          <w:r>
                            <w:rPr>
                              <w:rFonts w:hint="eastAsia" w:ascii="宋体" w:eastAsia="宋体" w:cs="宋体"/>
                              <w:sz w:val="28"/>
                              <w:szCs w:val="28"/>
                              <w:lang w:bidi="ar-SA"/>
                            </w:rPr>
                            <w:t>18</w:t>
                          </w:r>
                          <w:r>
                            <w:rPr>
                              <w:rFonts w:hint="eastAsia" w:ascii="宋体" w:eastAsia="宋体" w:cs="宋体"/>
                              <w:sz w:val="28"/>
                              <w:szCs w:val="28"/>
                              <w:lang w:bidi="ar-SA"/>
                            </w:rPr>
                            <w:fldChar w:fldCharType="end"/>
                          </w:r>
                          <w:r>
                            <w:rPr>
                              <w:rFonts w:hint="eastAsia" w:ascii="宋体" w:eastAsia="宋体" w:cs="宋体"/>
                              <w:sz w:val="28"/>
                              <w:szCs w:val="28"/>
                              <w:lang w:bidi="ar-SA"/>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20.85pt;width:72pt;mso-position-horizontal:outside;mso-position-horizontal-relative:margin;mso-wrap-style:none;z-index:251660288;mso-width-relative:page;mso-height-relative:page;" filled="f" stroked="f" coordsize="21600,21600" o:gfxdata="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q0r0M0QAAAAQBAAAPAAAAAAAAAAEAIAAAACIAAABkcnMvZG93&#10;bnJldi54bWxQSwECFAAUAAAACACHTuJAh37BNM4BAACZAwAADgAAAAAAAAABACAAAAAgAQAAZHJz&#10;L2Uyb0RvYy54bWxQSwUGAAAAAAYABgBZAQAAYAUAAAAA&#10;">
              <v:fill on="f" focussize="0,0"/>
              <v:stroke on="f"/>
              <v:imagedata o:title=""/>
              <o:lock v:ext="edit" aspectratio="f"/>
              <v:textbox inset="0mm,0mm,0mm,0mm" style="mso-fit-shape-to-text:t;">
                <w:txbxContent>
                  <w:p w14:paraId="6198919F">
                    <w:pPr>
                      <w:pStyle w:val="4"/>
                      <w:keepNext w:val="0"/>
                      <w:keepLines w:val="0"/>
                      <w:pageBreakBefore w:val="0"/>
                      <w:widowControl w:val="0"/>
                      <w:kinsoku/>
                      <w:wordWrap/>
                      <w:overflowPunct/>
                      <w:topLinePunct w:val="0"/>
                      <w:bidi w:val="0"/>
                      <w:adjustRightInd/>
                      <w:snapToGrid w:val="0"/>
                      <w:ind w:left="320" w:leftChars="100"/>
                      <w:textAlignment w:val="auto"/>
                      <w:rPr>
                        <w:rFonts w:hint="eastAsia" w:ascii="宋体" w:eastAsia="宋体" w:cs="宋体"/>
                        <w:sz w:val="28"/>
                        <w:szCs w:val="28"/>
                        <w:lang w:bidi="ar-SA"/>
                      </w:rPr>
                    </w:pPr>
                    <w:r>
                      <w:rPr>
                        <w:rFonts w:hint="eastAsia" w:ascii="宋体" w:eastAsia="宋体" w:cs="宋体"/>
                        <w:sz w:val="28"/>
                        <w:szCs w:val="28"/>
                        <w:lang w:bidi="ar-SA"/>
                      </w:rPr>
                      <w:t xml:space="preserve">— </w:t>
                    </w:r>
                    <w:r>
                      <w:rPr>
                        <w:rFonts w:hint="eastAsia" w:ascii="宋体" w:eastAsia="宋体" w:cs="宋体"/>
                        <w:sz w:val="28"/>
                        <w:szCs w:val="28"/>
                        <w:lang w:bidi="ar-SA"/>
                      </w:rPr>
                      <w:fldChar w:fldCharType="begin"/>
                    </w:r>
                    <w:r>
                      <w:rPr>
                        <w:rFonts w:hint="eastAsia" w:ascii="宋体" w:eastAsia="宋体" w:cs="宋体"/>
                        <w:sz w:val="28"/>
                        <w:szCs w:val="28"/>
                        <w:lang w:bidi="ar-SA"/>
                      </w:rPr>
                      <w:instrText xml:space="preserve"> PAGE  \* MERGEFORMAT </w:instrText>
                    </w:r>
                    <w:r>
                      <w:rPr>
                        <w:rFonts w:hint="eastAsia" w:ascii="宋体" w:eastAsia="宋体" w:cs="宋体"/>
                        <w:sz w:val="28"/>
                        <w:szCs w:val="28"/>
                        <w:lang w:bidi="ar-SA"/>
                      </w:rPr>
                      <w:fldChar w:fldCharType="separate"/>
                    </w:r>
                    <w:r>
                      <w:rPr>
                        <w:rFonts w:hint="eastAsia" w:ascii="宋体" w:eastAsia="宋体" w:cs="宋体"/>
                        <w:sz w:val="28"/>
                        <w:szCs w:val="28"/>
                        <w:lang w:bidi="ar-SA"/>
                      </w:rPr>
                      <w:t>18</w:t>
                    </w:r>
                    <w:r>
                      <w:rPr>
                        <w:rFonts w:hint="eastAsia" w:ascii="宋体" w:eastAsia="宋体" w:cs="宋体"/>
                        <w:sz w:val="28"/>
                        <w:szCs w:val="28"/>
                        <w:lang w:bidi="ar-SA"/>
                      </w:rPr>
                      <w:fldChar w:fldCharType="end"/>
                    </w:r>
                    <w:r>
                      <w:rPr>
                        <w:rFonts w:hint="eastAsia" w:ascii="宋体" w:eastAsia="宋体" w:cs="宋体"/>
                        <w:sz w:val="28"/>
                        <w:szCs w:val="28"/>
                        <w:lang w:bidi="ar-SA"/>
                      </w:rPr>
                      <w:t xml:space="preserve"> —</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E2B89">
    <w:pPr>
      <w:pStyle w:val="4"/>
      <w:wordWrap w:val="0"/>
      <w:jc w:val="both"/>
      <w:rPr>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DCFA3">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F7CC4">
    <w:pPr>
      <w:pStyle w:val="5"/>
      <w:pBdr>
        <w:bottom w:val="none" w:color="auto" w:sz="0" w:space="0"/>
      </w:pBdr>
    </w:pPr>
    <w:r>
      <mc:AlternateContent>
        <mc:Choice Requires="wps">
          <w:drawing>
            <wp:anchor distT="0" distB="0" distL="114300" distR="114300" simplePos="0" relativeHeight="251659264" behindDoc="0" locked="0" layoutInCell="1" allowOverlap="1">
              <wp:simplePos x="0" y="0"/>
              <wp:positionH relativeFrom="margin">
                <wp:posOffset>-487045</wp:posOffset>
              </wp:positionH>
              <wp:positionV relativeFrom="paragraph">
                <wp:posOffset>2021840</wp:posOffset>
              </wp:positionV>
              <wp:extent cx="382905" cy="403034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382905" cy="4030345"/>
                      </a:xfrm>
                      <a:prstGeom prst="rect">
                        <a:avLst/>
                      </a:prstGeom>
                      <a:noFill/>
                      <a:ln>
                        <a:noFill/>
                      </a:ln>
                    </wps:spPr>
                    <wps:txbx>
                      <w:txbxContent>
                        <w:p w14:paraId="7DDE36DC">
                          <w:pPr>
                            <w:pStyle w:val="4"/>
                            <w:wordWrap w:val="0"/>
                            <w:jc w:val="right"/>
                            <w:rPr>
                              <w:rFonts w:ascii="宋体" w:hAnsi="宋体"/>
                              <w:sz w:val="28"/>
                              <w:szCs w:val="28"/>
                              <w:lang w:val="en-US" w:eastAsia="zh-CN"/>
                            </w:rPr>
                          </w:pPr>
                          <w:r>
                            <w:rPr>
                              <w:rFonts w:hint="eastAsia" w:ascii="宋体" w:hAnsi="宋体"/>
                              <w:sz w:val="28"/>
                              <w:szCs w:val="28"/>
                              <w:lang w:val="en-US" w:eastAsia="zh-CN"/>
                            </w:rPr>
                            <w:t xml:space="preserve">  </w:t>
                          </w:r>
                        </w:p>
                      </w:txbxContent>
                    </wps:txbx>
                    <wps:bodyPr vert="eaVert" lIns="0" tIns="0" rIns="0" bIns="0" upright="1"/>
                  </wps:wsp>
                </a:graphicData>
              </a:graphic>
            </wp:anchor>
          </w:drawing>
        </mc:Choice>
        <mc:Fallback>
          <w:pict>
            <v:shape id="_x0000_s1026" o:spid="_x0000_s1026" o:spt="202" type="#_x0000_t202" style="position:absolute;left:0pt;margin-left:-38.35pt;margin-top:159.2pt;height:317.35pt;width:30.15pt;mso-position-horizontal-relative:margin;z-index:251659264;mso-width-relative:page;mso-height-relative:page;" filled="f" stroked="f" coordsize="21600,21600" o:gfxdata="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B3ZaTYAAAACwEAAA8AAAAAAAAAAQAgAAAAIgAAAGRycy9kb3ducmV2&#10;LnhtbFBLAQIUABQAAAAIAIdO4kB5a3ljwwEAAIIDAAAOAAAAAAAAAAEAIAAAACcBAABkcnMvZTJv&#10;RG9jLnhtbFBLBQYAAAAABgAGAFkBAABcBQAAAAA=&#10;">
              <v:fill on="f" focussize="0,0"/>
              <v:stroke on="f"/>
              <v:imagedata o:title=""/>
              <o:lock v:ext="edit" aspectratio="f"/>
              <v:textbox inset="0mm,0mm,0mm,0mm" style="layout-flow:vertical-ideographic;">
                <w:txbxContent>
                  <w:p w14:paraId="7DDE36DC">
                    <w:pPr>
                      <w:pStyle w:val="4"/>
                      <w:wordWrap w:val="0"/>
                      <w:jc w:val="right"/>
                      <w:rPr>
                        <w:rFonts w:ascii="宋体" w:hAnsi="宋体"/>
                        <w:sz w:val="28"/>
                        <w:szCs w:val="28"/>
                        <w:lang w:val="en-US" w:eastAsia="zh-CN"/>
                      </w:rPr>
                    </w:pPr>
                    <w:r>
                      <w:rPr>
                        <w:rFonts w:hint="eastAsia" w:ascii="宋体" w:hAnsi="宋体"/>
                        <w:sz w:val="28"/>
                        <w:szCs w:val="28"/>
                        <w:lang w:val="en-US" w:eastAsia="zh-CN"/>
                      </w:rPr>
                      <w:t xml:space="preserve">  </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8A47B">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316"/>
  <w:drawingGridVerticalSpacing w:val="579"/>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2211A"/>
    <w:rsid w:val="009444C8"/>
    <w:rsid w:val="01853E11"/>
    <w:rsid w:val="01EA636A"/>
    <w:rsid w:val="027619AC"/>
    <w:rsid w:val="035171B9"/>
    <w:rsid w:val="038D38F1"/>
    <w:rsid w:val="04377912"/>
    <w:rsid w:val="049251C3"/>
    <w:rsid w:val="04D01847"/>
    <w:rsid w:val="052B1173"/>
    <w:rsid w:val="05557F9E"/>
    <w:rsid w:val="055C4666"/>
    <w:rsid w:val="05FA6F1D"/>
    <w:rsid w:val="060317A8"/>
    <w:rsid w:val="063D115E"/>
    <w:rsid w:val="06654211"/>
    <w:rsid w:val="06761250"/>
    <w:rsid w:val="06F31F4E"/>
    <w:rsid w:val="072A4378"/>
    <w:rsid w:val="07966D78"/>
    <w:rsid w:val="07DB47D6"/>
    <w:rsid w:val="07F96744"/>
    <w:rsid w:val="09373735"/>
    <w:rsid w:val="09775509"/>
    <w:rsid w:val="0A516F86"/>
    <w:rsid w:val="0AD44731"/>
    <w:rsid w:val="0B4E7969"/>
    <w:rsid w:val="0BBE23B9"/>
    <w:rsid w:val="0C0666CF"/>
    <w:rsid w:val="0C2B15D0"/>
    <w:rsid w:val="0C61547A"/>
    <w:rsid w:val="0C8F089C"/>
    <w:rsid w:val="0CEE71BD"/>
    <w:rsid w:val="0DC645CA"/>
    <w:rsid w:val="0DE819AF"/>
    <w:rsid w:val="0E5E7ED9"/>
    <w:rsid w:val="0F0547E3"/>
    <w:rsid w:val="0FAF703D"/>
    <w:rsid w:val="104F21BA"/>
    <w:rsid w:val="105E1C32"/>
    <w:rsid w:val="109D0CBE"/>
    <w:rsid w:val="11370067"/>
    <w:rsid w:val="11B30526"/>
    <w:rsid w:val="11DF11E1"/>
    <w:rsid w:val="131147E0"/>
    <w:rsid w:val="13A0180C"/>
    <w:rsid w:val="13F015BE"/>
    <w:rsid w:val="140C03C2"/>
    <w:rsid w:val="146205A5"/>
    <w:rsid w:val="148C2743"/>
    <w:rsid w:val="14B62287"/>
    <w:rsid w:val="14CF623C"/>
    <w:rsid w:val="14E24A0B"/>
    <w:rsid w:val="14EC6022"/>
    <w:rsid w:val="15C72899"/>
    <w:rsid w:val="163047BC"/>
    <w:rsid w:val="16B54D41"/>
    <w:rsid w:val="17397720"/>
    <w:rsid w:val="17B736A7"/>
    <w:rsid w:val="17D3547E"/>
    <w:rsid w:val="18131D1F"/>
    <w:rsid w:val="18371EB1"/>
    <w:rsid w:val="183C2851"/>
    <w:rsid w:val="19426F12"/>
    <w:rsid w:val="195C4D12"/>
    <w:rsid w:val="19635C84"/>
    <w:rsid w:val="19F4467A"/>
    <w:rsid w:val="19F62B74"/>
    <w:rsid w:val="1A8962C8"/>
    <w:rsid w:val="1ADD5EA3"/>
    <w:rsid w:val="1B324BB2"/>
    <w:rsid w:val="1B6D5560"/>
    <w:rsid w:val="1B8C2265"/>
    <w:rsid w:val="1BF93377"/>
    <w:rsid w:val="1C1F660B"/>
    <w:rsid w:val="1C252021"/>
    <w:rsid w:val="1CEA5DFF"/>
    <w:rsid w:val="1DC67833"/>
    <w:rsid w:val="1DCF0982"/>
    <w:rsid w:val="1E834905"/>
    <w:rsid w:val="1EB34612"/>
    <w:rsid w:val="1F0960BD"/>
    <w:rsid w:val="1F220A99"/>
    <w:rsid w:val="1F282554"/>
    <w:rsid w:val="1F8F0605"/>
    <w:rsid w:val="206A26F8"/>
    <w:rsid w:val="20990313"/>
    <w:rsid w:val="20F44810"/>
    <w:rsid w:val="211F4860"/>
    <w:rsid w:val="21953FEE"/>
    <w:rsid w:val="228D26CE"/>
    <w:rsid w:val="22AF622A"/>
    <w:rsid w:val="23E375C9"/>
    <w:rsid w:val="24107A5A"/>
    <w:rsid w:val="24A51F50"/>
    <w:rsid w:val="24C820E3"/>
    <w:rsid w:val="25861D82"/>
    <w:rsid w:val="262F6268"/>
    <w:rsid w:val="264F702B"/>
    <w:rsid w:val="28B10DBB"/>
    <w:rsid w:val="299E3030"/>
    <w:rsid w:val="2B0156AA"/>
    <w:rsid w:val="2C3F7F73"/>
    <w:rsid w:val="2C752B50"/>
    <w:rsid w:val="2C970D19"/>
    <w:rsid w:val="2CB43679"/>
    <w:rsid w:val="2D6A7D54"/>
    <w:rsid w:val="2DC210BB"/>
    <w:rsid w:val="2DC773DC"/>
    <w:rsid w:val="2DF079FC"/>
    <w:rsid w:val="2E5B732A"/>
    <w:rsid w:val="2E9372BE"/>
    <w:rsid w:val="2EBA0CEE"/>
    <w:rsid w:val="2EE43FBD"/>
    <w:rsid w:val="2EF67B34"/>
    <w:rsid w:val="2F987DF5"/>
    <w:rsid w:val="2FDB2CCA"/>
    <w:rsid w:val="30696528"/>
    <w:rsid w:val="3098505F"/>
    <w:rsid w:val="30B5612E"/>
    <w:rsid w:val="30B8125D"/>
    <w:rsid w:val="30D065A7"/>
    <w:rsid w:val="313A6116"/>
    <w:rsid w:val="327D776A"/>
    <w:rsid w:val="32A95302"/>
    <w:rsid w:val="32E71C05"/>
    <w:rsid w:val="33CD6DCE"/>
    <w:rsid w:val="34C71A6F"/>
    <w:rsid w:val="36105698"/>
    <w:rsid w:val="36481A4A"/>
    <w:rsid w:val="36641223"/>
    <w:rsid w:val="38210D36"/>
    <w:rsid w:val="39243934"/>
    <w:rsid w:val="3925145A"/>
    <w:rsid w:val="39BC3D54"/>
    <w:rsid w:val="39CE38A0"/>
    <w:rsid w:val="3A257964"/>
    <w:rsid w:val="3AF51ED4"/>
    <w:rsid w:val="3B273268"/>
    <w:rsid w:val="3B6539A7"/>
    <w:rsid w:val="3CE21B3C"/>
    <w:rsid w:val="3CFC0724"/>
    <w:rsid w:val="3D0870C9"/>
    <w:rsid w:val="3D2D6B2F"/>
    <w:rsid w:val="3E2C6DE7"/>
    <w:rsid w:val="3E6F60C9"/>
    <w:rsid w:val="3EBA237B"/>
    <w:rsid w:val="3FED5F0A"/>
    <w:rsid w:val="422F08A0"/>
    <w:rsid w:val="4366367B"/>
    <w:rsid w:val="44683056"/>
    <w:rsid w:val="451F7CF8"/>
    <w:rsid w:val="475827EC"/>
    <w:rsid w:val="47737835"/>
    <w:rsid w:val="477912EF"/>
    <w:rsid w:val="4AA523FB"/>
    <w:rsid w:val="4CDF089D"/>
    <w:rsid w:val="4E9D1D67"/>
    <w:rsid w:val="4FFDA4E7"/>
    <w:rsid w:val="500672A0"/>
    <w:rsid w:val="51BD5F8B"/>
    <w:rsid w:val="51D35A9F"/>
    <w:rsid w:val="51EE4687"/>
    <w:rsid w:val="525E7A5F"/>
    <w:rsid w:val="52D47D21"/>
    <w:rsid w:val="535E5424"/>
    <w:rsid w:val="53AE0779"/>
    <w:rsid w:val="55B33C1E"/>
    <w:rsid w:val="56952843"/>
    <w:rsid w:val="589C5E1C"/>
    <w:rsid w:val="59CC3500"/>
    <w:rsid w:val="5A132EDD"/>
    <w:rsid w:val="5A4D63AF"/>
    <w:rsid w:val="5B5A2F77"/>
    <w:rsid w:val="5B9B13DC"/>
    <w:rsid w:val="5BFC6001"/>
    <w:rsid w:val="5C0A47B4"/>
    <w:rsid w:val="5C266425"/>
    <w:rsid w:val="5C6E585F"/>
    <w:rsid w:val="5CBC4D5E"/>
    <w:rsid w:val="5CF21B22"/>
    <w:rsid w:val="5E203E1A"/>
    <w:rsid w:val="5E265463"/>
    <w:rsid w:val="5E8F1717"/>
    <w:rsid w:val="5E99597B"/>
    <w:rsid w:val="5F5F4E16"/>
    <w:rsid w:val="5F984D27"/>
    <w:rsid w:val="5FA7AC80"/>
    <w:rsid w:val="5FFC8467"/>
    <w:rsid w:val="60714E01"/>
    <w:rsid w:val="6299063F"/>
    <w:rsid w:val="63AE3C76"/>
    <w:rsid w:val="63CE2A2C"/>
    <w:rsid w:val="63EE4548"/>
    <w:rsid w:val="66581059"/>
    <w:rsid w:val="66BA3EC8"/>
    <w:rsid w:val="67191D4F"/>
    <w:rsid w:val="67753A35"/>
    <w:rsid w:val="67F07B5B"/>
    <w:rsid w:val="68F4217F"/>
    <w:rsid w:val="6C05417F"/>
    <w:rsid w:val="6CA55609"/>
    <w:rsid w:val="6CA8159C"/>
    <w:rsid w:val="6CFC1F9A"/>
    <w:rsid w:val="6D411B6C"/>
    <w:rsid w:val="6E5FC1CD"/>
    <w:rsid w:val="6EAE7221"/>
    <w:rsid w:val="6ED724BE"/>
    <w:rsid w:val="6EF35E00"/>
    <w:rsid w:val="6F176797"/>
    <w:rsid w:val="6FA04AC2"/>
    <w:rsid w:val="6FCF744E"/>
    <w:rsid w:val="6FE56C72"/>
    <w:rsid w:val="7047792D"/>
    <w:rsid w:val="704C0A9F"/>
    <w:rsid w:val="70890D99"/>
    <w:rsid w:val="710C47A1"/>
    <w:rsid w:val="719170B1"/>
    <w:rsid w:val="71C14C8A"/>
    <w:rsid w:val="72024CCB"/>
    <w:rsid w:val="72620508"/>
    <w:rsid w:val="7279473F"/>
    <w:rsid w:val="72FC167C"/>
    <w:rsid w:val="7366631C"/>
    <w:rsid w:val="73781BAB"/>
    <w:rsid w:val="737C5B3F"/>
    <w:rsid w:val="745B5608"/>
    <w:rsid w:val="745B6C43"/>
    <w:rsid w:val="74681CCB"/>
    <w:rsid w:val="756E770A"/>
    <w:rsid w:val="757F36C5"/>
    <w:rsid w:val="76120095"/>
    <w:rsid w:val="779D7E32"/>
    <w:rsid w:val="78205292"/>
    <w:rsid w:val="793622EC"/>
    <w:rsid w:val="794B4AAE"/>
    <w:rsid w:val="7B050BC3"/>
    <w:rsid w:val="7C725E67"/>
    <w:rsid w:val="7C923759"/>
    <w:rsid w:val="7C9D7170"/>
    <w:rsid w:val="7DE27337"/>
    <w:rsid w:val="7FB126CD"/>
    <w:rsid w:val="7FEF9F8F"/>
    <w:rsid w:val="DFBF90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32"/>
      <w:sz w:val="32"/>
      <w:szCs w:val="3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qFormat/>
    <w:uiPriority w:val="0"/>
    <w:rPr>
      <w:rFonts w:ascii="宋体" w:hAnsi="Courier New" w:cs="Courier New"/>
      <w:szCs w:val="21"/>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qFormat/>
    <w:uiPriority w:val="0"/>
  </w:style>
  <w:style w:type="character" w:styleId="9">
    <w:name w:val="Hyperlink"/>
    <w:basedOn w:val="7"/>
    <w:qFormat/>
    <w:uiPriority w:val="0"/>
    <w:rPr>
      <w:color w:val="0000FF"/>
      <w:u w:val="single"/>
    </w:rPr>
  </w:style>
  <w:style w:type="paragraph" w:customStyle="1" w:styleId="10">
    <w:name w:val="普通(网站)1"/>
    <w:basedOn w:val="1"/>
    <w:qFormat/>
    <w:uiPriority w:val="0"/>
    <w:pPr>
      <w:widowControl w:val="0"/>
      <w:spacing w:before="100" w:beforeAutospacing="1" w:after="100" w:afterAutospacing="1" w:line="240" w:lineRule="auto"/>
      <w:jc w:val="left"/>
    </w:pPr>
    <w:rPr>
      <w:rFonts w:ascii="宋体" w:hAnsi="AR PL UKai CN" w:eastAsia="宋体" w:cs="AR PL UKai CN"/>
      <w:kern w:val="2"/>
      <w:sz w:val="24"/>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9" Type="http://schemas.openxmlformats.org/officeDocument/2006/relationships/fontTable" Target="fontTable.xml"/><Relationship Id="rId38" Type="http://schemas.openxmlformats.org/officeDocument/2006/relationships/customXml" Target="../customXml/item1.xml"/><Relationship Id="rId37" Type="http://schemas.openxmlformats.org/officeDocument/2006/relationships/image" Target="media/image23.jpeg"/><Relationship Id="rId36" Type="http://schemas.openxmlformats.org/officeDocument/2006/relationships/image" Target="media/image22.jpeg"/><Relationship Id="rId35" Type="http://schemas.openxmlformats.org/officeDocument/2006/relationships/image" Target="media/image21.jpeg"/><Relationship Id="rId34" Type="http://schemas.openxmlformats.org/officeDocument/2006/relationships/image" Target="media/image20.jpeg"/><Relationship Id="rId33" Type="http://schemas.openxmlformats.org/officeDocument/2006/relationships/image" Target="media/image19.jpeg"/><Relationship Id="rId32" Type="http://schemas.openxmlformats.org/officeDocument/2006/relationships/image" Target="media/image18.jpeg"/><Relationship Id="rId31" Type="http://schemas.openxmlformats.org/officeDocument/2006/relationships/image" Target="media/image17.jpeg"/><Relationship Id="rId30" Type="http://schemas.openxmlformats.org/officeDocument/2006/relationships/image" Target="media/image16.jpeg"/><Relationship Id="rId3" Type="http://schemas.openxmlformats.org/officeDocument/2006/relationships/header" Target="header1.xml"/><Relationship Id="rId29" Type="http://schemas.openxmlformats.org/officeDocument/2006/relationships/image" Target="media/image15.jpeg"/><Relationship Id="rId28" Type="http://schemas.openxmlformats.org/officeDocument/2006/relationships/image" Target="media/image14.jpeg"/><Relationship Id="rId27" Type="http://schemas.openxmlformats.org/officeDocument/2006/relationships/image" Target="media/image13.jpeg"/><Relationship Id="rId26" Type="http://schemas.openxmlformats.org/officeDocument/2006/relationships/image" Target="media/image12.jpeg"/><Relationship Id="rId25" Type="http://schemas.openxmlformats.org/officeDocument/2006/relationships/image" Target="media/image11.jpeg"/><Relationship Id="rId24" Type="http://schemas.openxmlformats.org/officeDocument/2006/relationships/image" Target="media/image10.jpeg"/><Relationship Id="rId23" Type="http://schemas.openxmlformats.org/officeDocument/2006/relationships/image" Target="media/image9.jpeg"/><Relationship Id="rId22" Type="http://schemas.openxmlformats.org/officeDocument/2006/relationships/image" Target="media/image8.jpeg"/><Relationship Id="rId21" Type="http://schemas.openxmlformats.org/officeDocument/2006/relationships/image" Target="media/image7.jpeg"/><Relationship Id="rId20" Type="http://schemas.openxmlformats.org/officeDocument/2006/relationships/image" Target="media/image6.jpeg"/><Relationship Id="rId2" Type="http://schemas.openxmlformats.org/officeDocument/2006/relationships/settings" Target="settings.xml"/><Relationship Id="rId19" Type="http://schemas.openxmlformats.org/officeDocument/2006/relationships/image" Target="media/image5.jpeg"/><Relationship Id="rId18" Type="http://schemas.openxmlformats.org/officeDocument/2006/relationships/image" Target="media/image4.jpeg"/><Relationship Id="rId17" Type="http://schemas.openxmlformats.org/officeDocument/2006/relationships/image" Target="media/image3.jpeg"/><Relationship Id="rId16" Type="http://schemas.openxmlformats.org/officeDocument/2006/relationships/image" Target="media/image2.jpeg"/><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43</Pages>
  <Words>8101</Words>
  <Characters>8453</Characters>
  <Lines>0</Lines>
  <Paragraphs>0</Paragraphs>
  <TotalTime>17</TotalTime>
  <ScaleCrop>false</ScaleCrop>
  <LinksUpToDate>false</LinksUpToDate>
  <CharactersWithSpaces>8642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2025-07-31T10:39:00Z</dcterms:created>
  <dc:creator>Administrator</dc:creator>
  <cp:lastModifiedBy>等风</cp:lastModifiedBy>
  <cp:lastPrinted>2026-08-03T08:03:00Z</cp:lastPrinted>
  <dcterms:modified xsi:type="dcterms:W3CDTF">2026-08-04T06:32:07Z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eyJoZGlkIjoiNDE1YjM3OTVhNDdiNDkzZDkyYTdiMjQzNmVhMGI4OWIiLCJ1c2VySWQiOiI1MTQ5MTEwMzUifQ==</vt:lpwstr>
  </property>
  <property fmtid="{D5CDD505-2E9C-101B-9397-08002B2CF9AE}" pid="4" name="ICV">
    <vt:lpwstr>6C4B19962A9F4CA59AE330FA883BA695_13</vt:lpwstr>
  </property>
</Properties>
</file>